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33B3C74" w14:textId="77777777" w:rsidR="001E62C4" w:rsidRDefault="00000000">
      <w:pPr>
        <w:tabs>
          <w:tab w:val="left" w:pos="0"/>
        </w:tabs>
        <w:rPr>
          <w:rFonts w:ascii="Calibri" w:eastAsia="Calibri" w:hAnsi="Calibri" w:cs="Calibri"/>
          <w:color w:val="000000"/>
          <w:sz w:val="24"/>
          <w:szCs w:val="24"/>
        </w:rPr>
      </w:pPr>
      <w:r>
        <w:rPr>
          <w:rFonts w:ascii="Calibri" w:eastAsia="Calibri" w:hAnsi="Calibri" w:cs="Calibri"/>
          <w:b/>
          <w:bCs/>
          <w:sz w:val="24"/>
          <w:szCs w:val="24"/>
        </w:rPr>
        <w:t>Box Elder School District</w:t>
      </w:r>
    </w:p>
    <w:p w14:paraId="628ADB2C" w14:textId="77777777" w:rsidR="001E62C4" w:rsidRDefault="00000000">
      <w:pPr>
        <w:tabs>
          <w:tab w:val="left" w:pos="0"/>
        </w:tabs>
        <w:jc w:val="center"/>
        <w:rPr>
          <w:rFonts w:ascii="Calibri" w:eastAsia="Calibri" w:hAnsi="Calibri" w:cs="Calibri"/>
          <w:color w:val="000000"/>
          <w:sz w:val="24"/>
          <w:szCs w:val="24"/>
        </w:rPr>
      </w:pPr>
      <w:r>
        <w:rPr>
          <w:rFonts w:ascii="Calibri" w:eastAsia="Calibri" w:hAnsi="Calibri" w:cs="Calibri"/>
          <w:b/>
          <w:bCs/>
          <w:color w:val="000000"/>
          <w:sz w:val="24"/>
          <w:szCs w:val="24"/>
        </w:rPr>
        <w:t>REQUEST FOR PROPOSAL</w:t>
      </w:r>
    </w:p>
    <w:p w14:paraId="04070732" w14:textId="77777777" w:rsidR="001E62C4" w:rsidRDefault="00000000">
      <w:pPr>
        <w:tabs>
          <w:tab w:val="left" w:pos="0"/>
        </w:tabs>
        <w:jc w:val="center"/>
        <w:rPr>
          <w:rFonts w:ascii="Calibri" w:eastAsia="Calibri" w:hAnsi="Calibri" w:cs="Calibri"/>
          <w:color w:val="000000"/>
          <w:sz w:val="24"/>
          <w:szCs w:val="24"/>
        </w:rPr>
      </w:pPr>
      <w:r>
        <w:rPr>
          <w:rFonts w:ascii="Calibri" w:eastAsia="Calibri" w:hAnsi="Calibri" w:cs="Calibri"/>
          <w:b/>
          <w:bCs/>
          <w:i/>
          <w:iCs/>
          <w:color w:val="000000"/>
          <w:sz w:val="24"/>
          <w:szCs w:val="24"/>
        </w:rPr>
        <w:t xml:space="preserve">Elementary </w:t>
      </w:r>
      <w:r>
        <w:rPr>
          <w:rFonts w:ascii="Calibri" w:eastAsia="Calibri" w:hAnsi="Calibri" w:cs="Calibri"/>
          <w:b/>
          <w:bCs/>
          <w:i/>
          <w:iCs/>
          <w:sz w:val="24"/>
          <w:szCs w:val="24"/>
        </w:rPr>
        <w:t>Phonics Intervention Program Adoption</w:t>
      </w:r>
      <w:r>
        <w:rPr>
          <w:rFonts w:ascii="Calibri" w:eastAsia="Calibri" w:hAnsi="Calibri" w:cs="Calibri"/>
          <w:b/>
          <w:bCs/>
          <w:i/>
          <w:iCs/>
          <w:color w:val="000000"/>
          <w:sz w:val="24"/>
          <w:szCs w:val="24"/>
        </w:rPr>
        <w:t xml:space="preserve"> (K-5)</w:t>
      </w:r>
    </w:p>
    <w:p w14:paraId="1CABC555" w14:textId="77777777" w:rsidR="001E62C4" w:rsidRDefault="00000000">
      <w:pPr>
        <w:tabs>
          <w:tab w:val="left" w:pos="0"/>
        </w:tabs>
        <w:jc w:val="center"/>
        <w:rPr>
          <w:rFonts w:ascii="Calibri" w:eastAsia="Calibri" w:hAnsi="Calibri" w:cs="Calibri"/>
          <w:b/>
          <w:bCs/>
          <w:sz w:val="24"/>
          <w:szCs w:val="24"/>
          <w:highlight w:val="white"/>
        </w:rPr>
      </w:pPr>
      <w:r>
        <w:rPr>
          <w:rFonts w:ascii="Calibri" w:eastAsia="Calibri" w:hAnsi="Calibri" w:cs="Calibri"/>
          <w:b/>
          <w:bCs/>
          <w:color w:val="000000"/>
          <w:sz w:val="24"/>
          <w:szCs w:val="24"/>
          <w:highlight w:val="white"/>
        </w:rPr>
        <w:t xml:space="preserve">Solicitation #:  </w:t>
      </w:r>
      <w:r>
        <w:rPr>
          <w:rFonts w:ascii="Calibri" w:eastAsia="Calibri" w:hAnsi="Calibri" w:cs="Calibri"/>
          <w:b/>
          <w:bCs/>
          <w:sz w:val="24"/>
          <w:szCs w:val="24"/>
          <w:highlight w:val="white"/>
        </w:rPr>
        <w:t>BESD-01-062026</w:t>
      </w:r>
    </w:p>
    <w:p w14:paraId="04BE2241" w14:textId="77777777" w:rsidR="001E62C4" w:rsidRDefault="001E62C4">
      <w:pPr>
        <w:tabs>
          <w:tab w:val="left" w:pos="0"/>
        </w:tabs>
        <w:jc w:val="center"/>
        <w:rPr>
          <w:rFonts w:ascii="Calibri" w:eastAsia="Calibri" w:hAnsi="Calibri" w:cs="Calibri"/>
          <w:b/>
          <w:bCs/>
          <w:sz w:val="24"/>
          <w:szCs w:val="24"/>
        </w:rPr>
      </w:pPr>
    </w:p>
    <w:p w14:paraId="0D34B8F6" w14:textId="77777777" w:rsidR="001E62C4" w:rsidRDefault="00000000" w:rsidP="00BF6876">
      <w:pPr>
        <w:pStyle w:val="Heading1"/>
      </w:pPr>
      <w:r>
        <w:t>PURPOSE OF REQUEST FOR PROPOSAL (RFP)</w:t>
      </w:r>
    </w:p>
    <w:p w14:paraId="3AA86253" w14:textId="77777777" w:rsidR="001E62C4" w:rsidRDefault="001E62C4">
      <w:pPr>
        <w:tabs>
          <w:tab w:val="left" w:pos="0"/>
        </w:tabs>
        <w:rPr>
          <w:rFonts w:ascii="Calibri" w:eastAsia="Calibri" w:hAnsi="Calibri" w:cs="Calibri"/>
          <w:color w:val="000000"/>
          <w:sz w:val="24"/>
          <w:szCs w:val="24"/>
        </w:rPr>
      </w:pPr>
    </w:p>
    <w:p w14:paraId="68D0E364" w14:textId="77777777" w:rsidR="001E62C4" w:rsidRDefault="00000000">
      <w:pPr>
        <w:spacing w:after="240" w:line="276" w:lineRule="auto"/>
        <w:rPr>
          <w:rFonts w:ascii="Calibri" w:eastAsia="Calibri" w:hAnsi="Calibri" w:cs="Calibri"/>
          <w:sz w:val="24"/>
          <w:szCs w:val="24"/>
        </w:rPr>
      </w:pPr>
      <w:r>
        <w:rPr>
          <w:rFonts w:ascii="Calibri" w:eastAsia="Calibri" w:hAnsi="Calibri" w:cs="Calibri"/>
          <w:sz w:val="24"/>
          <w:szCs w:val="24"/>
        </w:rPr>
        <w:t>Box Elder School District (BESD) is seeking to adopt an Elementary Phonics Intervention program for grades K-5 for our 13 elementary schools. The goal in this adoption cycle is to provide up-to-date, research-based, relevant, and appropriate tier 2 and 3 phonics intervention materials that will effectively support evidence-based teaching and learning practices in our elementary classrooms, aligned with the Science of Reading (</w:t>
      </w:r>
      <w:proofErr w:type="spellStart"/>
      <w:r>
        <w:rPr>
          <w:rFonts w:ascii="Calibri" w:eastAsia="Calibri" w:hAnsi="Calibri" w:cs="Calibri"/>
          <w:sz w:val="24"/>
          <w:szCs w:val="24"/>
        </w:rPr>
        <w:t>SoR</w:t>
      </w:r>
      <w:proofErr w:type="spellEnd"/>
      <w:r>
        <w:rPr>
          <w:rFonts w:ascii="Calibri" w:eastAsia="Calibri" w:hAnsi="Calibri" w:cs="Calibri"/>
          <w:sz w:val="24"/>
          <w:szCs w:val="24"/>
        </w:rPr>
        <w:t>) framework. Additionally, this adoption aims to offer teachers, interventionists, and all students greater access to high-impact strategies, materials, diagnostic tools, and a supportive data system.</w:t>
      </w:r>
    </w:p>
    <w:p w14:paraId="30B059FB" w14:textId="77777777" w:rsidR="001E62C4" w:rsidRDefault="00000000">
      <w:pPr>
        <w:rPr>
          <w:rFonts w:ascii="Calibri" w:eastAsia="Calibri" w:hAnsi="Calibri" w:cs="Calibri"/>
          <w:sz w:val="24"/>
          <w:szCs w:val="24"/>
        </w:rPr>
      </w:pPr>
      <w:r>
        <w:rPr>
          <w:rFonts w:ascii="Calibri" w:eastAsia="Calibri" w:hAnsi="Calibri" w:cs="Calibri"/>
          <w:sz w:val="24"/>
          <w:szCs w:val="24"/>
        </w:rPr>
        <w:t xml:space="preserve">Moreover, through the curriculum adoption process, the </w:t>
      </w:r>
      <w:proofErr w:type="gramStart"/>
      <w:r>
        <w:rPr>
          <w:rFonts w:ascii="Calibri" w:eastAsia="Calibri" w:hAnsi="Calibri" w:cs="Calibri"/>
          <w:sz w:val="24"/>
          <w:szCs w:val="24"/>
        </w:rPr>
        <w:t>District</w:t>
      </w:r>
      <w:proofErr w:type="gramEnd"/>
      <w:r>
        <w:rPr>
          <w:rFonts w:ascii="Calibri" w:eastAsia="Calibri" w:hAnsi="Calibri" w:cs="Calibri"/>
          <w:sz w:val="24"/>
          <w:szCs w:val="24"/>
        </w:rPr>
        <w:t xml:space="preserve"> aims to advance the Box Elder School District and Board of Education’s mission, vision, and values by:</w:t>
      </w:r>
    </w:p>
    <w:p w14:paraId="7878C62D" w14:textId="77777777" w:rsidR="001E62C4" w:rsidRDefault="001E62C4">
      <w:pPr>
        <w:rPr>
          <w:rFonts w:ascii="Calibri" w:eastAsia="Calibri" w:hAnsi="Calibri" w:cs="Calibri"/>
          <w:sz w:val="24"/>
          <w:szCs w:val="24"/>
        </w:rPr>
      </w:pPr>
    </w:p>
    <w:p w14:paraId="4C579DF0" w14:textId="77777777" w:rsidR="001E62C4" w:rsidRDefault="00000000">
      <w:pPr>
        <w:rPr>
          <w:rFonts w:ascii="Calibri" w:eastAsia="Calibri" w:hAnsi="Calibri" w:cs="Calibri"/>
          <w:b/>
          <w:bCs/>
          <w:sz w:val="24"/>
          <w:szCs w:val="24"/>
        </w:rPr>
      </w:pPr>
      <w:r>
        <w:rPr>
          <w:rFonts w:ascii="Calibri" w:eastAsia="Calibri" w:hAnsi="Calibri" w:cs="Calibri"/>
          <w:b/>
          <w:bCs/>
          <w:sz w:val="24"/>
          <w:szCs w:val="24"/>
        </w:rPr>
        <w:t>Ensuring</w:t>
      </w:r>
      <w:r>
        <w:rPr>
          <w:rFonts w:ascii="Arial" w:eastAsia="Arial" w:hAnsi="Arial" w:cs="Arial"/>
          <w:b/>
          <w:bCs/>
          <w:sz w:val="28"/>
          <w:szCs w:val="28"/>
        </w:rPr>
        <w:t xml:space="preserve"> </w:t>
      </w:r>
      <w:r>
        <w:rPr>
          <w:rFonts w:ascii="Calibri" w:eastAsia="Calibri" w:hAnsi="Calibri" w:cs="Calibri"/>
          <w:b/>
          <w:bCs/>
          <w:sz w:val="24"/>
          <w:szCs w:val="24"/>
        </w:rPr>
        <w:t>that all students learn at grade level or higher by:</w:t>
      </w:r>
    </w:p>
    <w:p w14:paraId="5852E81D" w14:textId="77777777" w:rsidR="001E62C4" w:rsidRDefault="001E62C4">
      <w:pPr>
        <w:rPr>
          <w:rFonts w:ascii="Calibri" w:eastAsia="Calibri" w:hAnsi="Calibri" w:cs="Calibri"/>
          <w:b/>
          <w:bCs/>
          <w:sz w:val="24"/>
          <w:szCs w:val="24"/>
        </w:rPr>
      </w:pPr>
    </w:p>
    <w:p w14:paraId="7F9F77E6" w14:textId="77777777" w:rsidR="001E62C4" w:rsidRDefault="00000000">
      <w:pPr>
        <w:widowControl/>
        <w:numPr>
          <w:ilvl w:val="0"/>
          <w:numId w:val="6"/>
        </w:numPr>
        <w:pBdr>
          <w:top w:val="none" w:sz="0" w:space="0" w:color="000000"/>
          <w:bottom w:val="none" w:sz="0" w:space="0" w:color="000000"/>
          <w:right w:val="none" w:sz="0" w:space="0" w:color="000000"/>
          <w:between w:val="none" w:sz="0" w:space="0" w:color="000000"/>
        </w:pBdr>
        <w:spacing w:line="276" w:lineRule="auto"/>
        <w:rPr>
          <w:rFonts w:ascii="Calibri" w:eastAsia="Calibri" w:hAnsi="Calibri" w:cs="Calibri"/>
          <w:color w:val="222222"/>
          <w:sz w:val="24"/>
          <w:szCs w:val="24"/>
        </w:rPr>
      </w:pPr>
      <w:r>
        <w:rPr>
          <w:rFonts w:ascii="Calibri" w:eastAsia="Calibri" w:hAnsi="Calibri" w:cs="Calibri"/>
          <w:color w:val="222222"/>
          <w:sz w:val="24"/>
          <w:szCs w:val="24"/>
        </w:rPr>
        <w:t>focusing on learning, collaboration, and results to improve student achievement</w:t>
      </w:r>
    </w:p>
    <w:p w14:paraId="23C7AAD1" w14:textId="77777777" w:rsidR="001E62C4" w:rsidRDefault="00000000">
      <w:pPr>
        <w:widowControl/>
        <w:numPr>
          <w:ilvl w:val="0"/>
          <w:numId w:val="6"/>
        </w:numPr>
        <w:pBdr>
          <w:top w:val="none" w:sz="0" w:space="0" w:color="000000"/>
          <w:bottom w:val="none" w:sz="0" w:space="0" w:color="000000"/>
          <w:right w:val="none" w:sz="0" w:space="0" w:color="000000"/>
          <w:between w:val="none" w:sz="0" w:space="0" w:color="000000"/>
        </w:pBdr>
        <w:spacing w:line="276" w:lineRule="auto"/>
        <w:rPr>
          <w:rFonts w:ascii="Calibri" w:eastAsia="Calibri" w:hAnsi="Calibri" w:cs="Calibri"/>
          <w:color w:val="222222"/>
          <w:sz w:val="24"/>
          <w:szCs w:val="24"/>
        </w:rPr>
      </w:pPr>
      <w:r>
        <w:rPr>
          <w:rFonts w:ascii="Calibri" w:eastAsia="Calibri" w:hAnsi="Calibri" w:cs="Calibri"/>
          <w:color w:val="222222"/>
          <w:sz w:val="24"/>
          <w:szCs w:val="24"/>
        </w:rPr>
        <w:t>fostering and modeling a growth mindset in students and employees</w:t>
      </w:r>
    </w:p>
    <w:p w14:paraId="3DF0DBEF" w14:textId="77777777" w:rsidR="001E62C4" w:rsidRDefault="00000000">
      <w:pPr>
        <w:widowControl/>
        <w:numPr>
          <w:ilvl w:val="0"/>
          <w:numId w:val="6"/>
        </w:numPr>
        <w:spacing w:line="276" w:lineRule="auto"/>
        <w:rPr>
          <w:rFonts w:ascii="Calibri" w:eastAsia="Calibri" w:hAnsi="Calibri" w:cs="Calibri"/>
          <w:color w:val="222222"/>
          <w:sz w:val="24"/>
          <w:szCs w:val="24"/>
        </w:rPr>
      </w:pPr>
      <w:r>
        <w:rPr>
          <w:rFonts w:ascii="Calibri" w:eastAsia="Calibri" w:hAnsi="Calibri" w:cs="Calibri"/>
          <w:color w:val="222222"/>
          <w:sz w:val="24"/>
          <w:szCs w:val="24"/>
        </w:rPr>
        <w:t>being solution-oriented and looking at challenges as opportunities for learning and improvement</w:t>
      </w:r>
    </w:p>
    <w:p w14:paraId="5C3228A7" w14:textId="77777777" w:rsidR="001E62C4" w:rsidRDefault="00000000">
      <w:pPr>
        <w:widowControl/>
        <w:numPr>
          <w:ilvl w:val="0"/>
          <w:numId w:val="6"/>
        </w:numPr>
        <w:spacing w:line="276" w:lineRule="auto"/>
        <w:rPr>
          <w:rFonts w:ascii="Calibri" w:eastAsia="Calibri" w:hAnsi="Calibri" w:cs="Calibri"/>
          <w:color w:val="222222"/>
          <w:sz w:val="24"/>
          <w:szCs w:val="24"/>
        </w:rPr>
      </w:pPr>
      <w:r>
        <w:rPr>
          <w:rFonts w:ascii="Calibri" w:eastAsia="Calibri" w:hAnsi="Calibri" w:cs="Calibri"/>
          <w:color w:val="222222"/>
          <w:sz w:val="24"/>
          <w:szCs w:val="24"/>
        </w:rPr>
        <w:t xml:space="preserve">being positive and treating everyone with dignity, respect, and courtesy </w:t>
      </w:r>
      <w:proofErr w:type="gramStart"/>
      <w:r>
        <w:rPr>
          <w:rFonts w:ascii="Calibri" w:eastAsia="Calibri" w:hAnsi="Calibri" w:cs="Calibri"/>
          <w:color w:val="222222"/>
          <w:sz w:val="24"/>
          <w:szCs w:val="24"/>
        </w:rPr>
        <w:t>at all times</w:t>
      </w:r>
      <w:proofErr w:type="gramEnd"/>
    </w:p>
    <w:p w14:paraId="0B4E7DCA" w14:textId="77777777" w:rsidR="001E62C4" w:rsidRDefault="00000000">
      <w:pPr>
        <w:widowControl/>
        <w:numPr>
          <w:ilvl w:val="0"/>
          <w:numId w:val="6"/>
        </w:numPr>
        <w:spacing w:line="276" w:lineRule="auto"/>
        <w:rPr>
          <w:rFonts w:ascii="Calibri" w:eastAsia="Calibri" w:hAnsi="Calibri" w:cs="Calibri"/>
          <w:color w:val="222222"/>
          <w:sz w:val="24"/>
          <w:szCs w:val="24"/>
        </w:rPr>
      </w:pPr>
      <w:r>
        <w:rPr>
          <w:rFonts w:ascii="Calibri" w:eastAsia="Calibri" w:hAnsi="Calibri" w:cs="Calibri"/>
          <w:color w:val="222222"/>
          <w:sz w:val="24"/>
          <w:szCs w:val="24"/>
        </w:rPr>
        <w:t>hiring and retaining quality teachers and educational support staff</w:t>
      </w:r>
    </w:p>
    <w:p w14:paraId="5D3C702B" w14:textId="77777777" w:rsidR="001E62C4" w:rsidRDefault="00000000">
      <w:pPr>
        <w:widowControl/>
        <w:numPr>
          <w:ilvl w:val="0"/>
          <w:numId w:val="6"/>
        </w:numPr>
        <w:spacing w:line="276" w:lineRule="auto"/>
        <w:rPr>
          <w:rFonts w:ascii="Calibri" w:eastAsia="Calibri" w:hAnsi="Calibri" w:cs="Calibri"/>
          <w:color w:val="222222"/>
          <w:sz w:val="24"/>
          <w:szCs w:val="24"/>
        </w:rPr>
      </w:pPr>
      <w:r>
        <w:rPr>
          <w:rFonts w:ascii="Calibri" w:eastAsia="Calibri" w:hAnsi="Calibri" w:cs="Calibri"/>
          <w:color w:val="222222"/>
          <w:sz w:val="24"/>
          <w:szCs w:val="24"/>
        </w:rPr>
        <w:t>providing ongoing professional learning opportunities for all staff</w:t>
      </w:r>
    </w:p>
    <w:p w14:paraId="72A80DE4" w14:textId="77777777" w:rsidR="001E62C4" w:rsidRDefault="00000000">
      <w:pPr>
        <w:widowControl/>
        <w:numPr>
          <w:ilvl w:val="0"/>
          <w:numId w:val="6"/>
        </w:numPr>
        <w:spacing w:line="276" w:lineRule="auto"/>
        <w:rPr>
          <w:rFonts w:ascii="Calibri" w:eastAsia="Calibri" w:hAnsi="Calibri" w:cs="Calibri"/>
          <w:color w:val="222222"/>
          <w:sz w:val="24"/>
          <w:szCs w:val="24"/>
        </w:rPr>
      </w:pPr>
      <w:r>
        <w:rPr>
          <w:rFonts w:ascii="Calibri" w:eastAsia="Calibri" w:hAnsi="Calibri" w:cs="Calibri"/>
          <w:color w:val="222222"/>
          <w:sz w:val="24"/>
          <w:szCs w:val="24"/>
        </w:rPr>
        <w:t>providing quality instructional resources for each classroom</w:t>
      </w:r>
    </w:p>
    <w:p w14:paraId="3429CFBA" w14:textId="77777777" w:rsidR="001E62C4" w:rsidRDefault="00000000">
      <w:pPr>
        <w:widowControl/>
        <w:numPr>
          <w:ilvl w:val="0"/>
          <w:numId w:val="6"/>
        </w:numPr>
        <w:spacing w:line="276" w:lineRule="auto"/>
        <w:rPr>
          <w:rFonts w:ascii="Calibri" w:eastAsia="Calibri" w:hAnsi="Calibri" w:cs="Calibri"/>
          <w:color w:val="222222"/>
          <w:sz w:val="24"/>
          <w:szCs w:val="24"/>
          <w:highlight w:val="white"/>
        </w:rPr>
      </w:pPr>
      <w:r>
        <w:rPr>
          <w:rFonts w:ascii="Calibri" w:eastAsia="Calibri" w:hAnsi="Calibri" w:cs="Calibri"/>
          <w:color w:val="222222"/>
          <w:sz w:val="24"/>
          <w:szCs w:val="24"/>
          <w:highlight w:val="white"/>
        </w:rPr>
        <w:t>cultivating, developing, and maintaining partnerships with local, state, and federal agencies to support our students</w:t>
      </w:r>
    </w:p>
    <w:p w14:paraId="4312DBA0" w14:textId="77777777" w:rsidR="001E62C4" w:rsidRDefault="001E62C4">
      <w:pPr>
        <w:rPr>
          <w:rFonts w:ascii="Calibri" w:eastAsia="Calibri" w:hAnsi="Calibri" w:cs="Calibri"/>
          <w:b/>
          <w:bCs/>
          <w:sz w:val="24"/>
          <w:szCs w:val="24"/>
        </w:rPr>
      </w:pPr>
    </w:p>
    <w:p w14:paraId="458066C9" w14:textId="77777777" w:rsidR="001E62C4" w:rsidRDefault="00000000">
      <w:pPr>
        <w:rPr>
          <w:rFonts w:ascii="Calibri" w:eastAsia="Calibri" w:hAnsi="Calibri" w:cs="Calibri"/>
          <w:sz w:val="24"/>
          <w:szCs w:val="24"/>
        </w:rPr>
      </w:pPr>
      <w:r>
        <w:rPr>
          <w:rFonts w:ascii="Calibri" w:eastAsia="Calibri" w:hAnsi="Calibri" w:cs="Calibri"/>
          <w:sz w:val="24"/>
          <w:szCs w:val="24"/>
        </w:rPr>
        <w:t xml:space="preserve">The purpose of the RFP is to solicit complete proposals in accordance with the Proposal Response Format listed in the RFP from agencies with expertise in providing high-quality, standards-aligned phonics intervention curricular resources for large public-school districts.  The selection and implementation of an evidence-based intervention curriculum is a complex process as it will serve a broad range of </w:t>
      </w:r>
      <w:proofErr w:type="gramStart"/>
      <w:r>
        <w:rPr>
          <w:rFonts w:ascii="Calibri" w:eastAsia="Calibri" w:hAnsi="Calibri" w:cs="Calibri"/>
          <w:sz w:val="24"/>
          <w:szCs w:val="24"/>
        </w:rPr>
        <w:t>student  and</w:t>
      </w:r>
      <w:proofErr w:type="gramEnd"/>
      <w:r>
        <w:rPr>
          <w:rFonts w:ascii="Calibri" w:eastAsia="Calibri" w:hAnsi="Calibri" w:cs="Calibri"/>
          <w:sz w:val="24"/>
          <w:szCs w:val="24"/>
        </w:rPr>
        <w:t xml:space="preserve"> educator needs. Therefore, experience with successful management of similar systemic literacy projects is integral to this project’s success</w:t>
      </w:r>
    </w:p>
    <w:p w14:paraId="69F408CE" w14:textId="77777777" w:rsidR="001E62C4" w:rsidRDefault="001E62C4">
      <w:pPr>
        <w:rPr>
          <w:rFonts w:ascii="Calibri" w:eastAsia="Calibri" w:hAnsi="Calibri" w:cs="Calibri"/>
          <w:sz w:val="24"/>
          <w:szCs w:val="24"/>
        </w:rPr>
      </w:pPr>
    </w:p>
    <w:p w14:paraId="5202B43B" w14:textId="77777777" w:rsidR="001E62C4" w:rsidRDefault="00000000">
      <w:pPr>
        <w:rPr>
          <w:rFonts w:ascii="Calibri" w:eastAsia="Calibri" w:hAnsi="Calibri" w:cs="Calibri"/>
          <w:sz w:val="24"/>
          <w:szCs w:val="24"/>
        </w:rPr>
      </w:pPr>
      <w:r>
        <w:rPr>
          <w:rFonts w:ascii="Calibri" w:eastAsia="Calibri" w:hAnsi="Calibri" w:cs="Calibri"/>
          <w:sz w:val="24"/>
          <w:szCs w:val="24"/>
        </w:rPr>
        <w:t xml:space="preserve">This RFP is designed to provide interested parties with sufficient basic information to submit proposals meeting minimum requirements, but it is not intended to limit a proposal’s content or exclude any relevant or essential information. Respondents are at liberty and are encouraged to expand upon the specifications as to provide further evidence of service capability under any proposed agreement. </w:t>
      </w:r>
    </w:p>
    <w:p w14:paraId="4CC91CC4" w14:textId="77777777" w:rsidR="001E62C4" w:rsidRDefault="001E62C4">
      <w:pPr>
        <w:rPr>
          <w:rFonts w:ascii="Calibri" w:eastAsia="Calibri" w:hAnsi="Calibri" w:cs="Calibri"/>
          <w:sz w:val="24"/>
          <w:szCs w:val="24"/>
        </w:rPr>
      </w:pPr>
    </w:p>
    <w:p w14:paraId="5A61632B" w14:textId="77777777" w:rsidR="001E62C4" w:rsidRDefault="00000000">
      <w:pPr>
        <w:rPr>
          <w:rFonts w:ascii="Calibri" w:eastAsia="Calibri" w:hAnsi="Calibri" w:cs="Calibri"/>
          <w:sz w:val="24"/>
          <w:szCs w:val="24"/>
        </w:rPr>
      </w:pPr>
      <w:r>
        <w:rPr>
          <w:rFonts w:ascii="Calibri" w:eastAsia="Calibri" w:hAnsi="Calibri" w:cs="Calibri"/>
          <w:sz w:val="24"/>
          <w:szCs w:val="24"/>
        </w:rPr>
        <w:t>Proposals will be evaluated, and each requirement will be scored. Emphasis will be placed on a verified research and evidence base grounded firmly in the Science of Reading, focusing on structured and systematic phonics instruction. The selected program must seamlessly interface with a developmental phonics continuum with student diagnostic testing, data system, digital resources, student data privacy, and ongoing support.</w:t>
      </w:r>
    </w:p>
    <w:p w14:paraId="65264BE6" w14:textId="77777777" w:rsidR="001E62C4" w:rsidRDefault="001E62C4">
      <w:pPr>
        <w:rPr>
          <w:rFonts w:ascii="Calibri" w:eastAsia="Calibri" w:hAnsi="Calibri" w:cs="Calibri"/>
          <w:sz w:val="24"/>
          <w:szCs w:val="24"/>
        </w:rPr>
      </w:pPr>
    </w:p>
    <w:p w14:paraId="093AAA3F" w14:textId="77777777" w:rsidR="001E62C4" w:rsidRDefault="00000000">
      <w:pPr>
        <w:rPr>
          <w:rFonts w:ascii="Calibri" w:eastAsia="Calibri" w:hAnsi="Calibri" w:cs="Calibri"/>
          <w:sz w:val="24"/>
          <w:szCs w:val="24"/>
        </w:rPr>
      </w:pPr>
      <w:r>
        <w:rPr>
          <w:rFonts w:ascii="Calibri" w:eastAsia="Calibri" w:hAnsi="Calibri" w:cs="Calibri"/>
          <w:sz w:val="24"/>
          <w:szCs w:val="24"/>
        </w:rPr>
        <w:t xml:space="preserve">BESD reserves the right to reject all proposals or waive any non-statutory informality.  </w:t>
      </w:r>
      <w:r>
        <w:rPr>
          <w:rFonts w:ascii="Arial" w:eastAsia="Arial" w:hAnsi="Arial" w:cs="Arial"/>
          <w:color w:val="222222"/>
          <w:sz w:val="22"/>
          <w:szCs w:val="22"/>
          <w:highlight w:val="white"/>
        </w:rPr>
        <w:t>The contract shall be awarded to the responsive and responsible offeror whose proposal receives the highest total score under the evaluation criteria set forth in this RFP.</w:t>
      </w:r>
      <w:r>
        <w:rPr>
          <w:rFonts w:ascii="Calibri" w:eastAsia="Calibri" w:hAnsi="Calibri" w:cs="Calibri"/>
          <w:sz w:val="24"/>
          <w:szCs w:val="24"/>
        </w:rPr>
        <w:t xml:space="preserve"> The Board's decision to accept or reject the contract will be final. Upon completion of the intervention adoption process and selection, BESD will assume ownership of all materials provided as part of the proposal and will assume full responsibility for student record management in all related digital systems.</w:t>
      </w:r>
    </w:p>
    <w:p w14:paraId="2AA1F7BF" w14:textId="77777777" w:rsidR="001E62C4" w:rsidRDefault="001E62C4">
      <w:pPr>
        <w:rPr>
          <w:rFonts w:ascii="Calibri" w:eastAsia="Calibri" w:hAnsi="Calibri" w:cs="Calibri"/>
          <w:sz w:val="24"/>
          <w:szCs w:val="24"/>
        </w:rPr>
      </w:pPr>
    </w:p>
    <w:p w14:paraId="22AA3175" w14:textId="77777777" w:rsidR="001E62C4" w:rsidRDefault="00000000">
      <w:pPr>
        <w:rPr>
          <w:rFonts w:ascii="Calibri" w:eastAsia="Calibri" w:hAnsi="Calibri" w:cs="Calibri"/>
          <w:sz w:val="24"/>
          <w:szCs w:val="24"/>
        </w:rPr>
      </w:pPr>
      <w:r>
        <w:rPr>
          <w:rFonts w:ascii="Calibri" w:eastAsia="Calibri" w:hAnsi="Calibri" w:cs="Calibri"/>
          <w:sz w:val="24"/>
          <w:szCs w:val="24"/>
        </w:rPr>
        <w:t xml:space="preserve">The Elementary Phonics Intervention Curriculum Adoption Committee is composed of </w:t>
      </w:r>
      <w:proofErr w:type="gramStart"/>
      <w:r>
        <w:rPr>
          <w:rFonts w:ascii="Calibri" w:eastAsia="Calibri" w:hAnsi="Calibri" w:cs="Calibri"/>
          <w:sz w:val="24"/>
          <w:szCs w:val="24"/>
        </w:rPr>
        <w:t>highly-qualified</w:t>
      </w:r>
      <w:proofErr w:type="gramEnd"/>
      <w:r>
        <w:rPr>
          <w:rFonts w:ascii="Calibri" w:eastAsia="Calibri" w:hAnsi="Calibri" w:cs="Calibri"/>
          <w:sz w:val="24"/>
          <w:szCs w:val="24"/>
        </w:rPr>
        <w:t xml:space="preserve"> literacy coaches, administration, and parents.  To ensure diverse, representational evaluations, the committee is made up of members from various schools and background.</w:t>
      </w:r>
      <w:r>
        <w:rPr>
          <w:rFonts w:ascii="Calibri" w:eastAsia="Calibri" w:hAnsi="Calibri" w:cs="Calibri"/>
          <w:color w:val="000000"/>
          <w:sz w:val="24"/>
          <w:szCs w:val="24"/>
        </w:rPr>
        <w:t xml:space="preserve"> </w:t>
      </w:r>
      <w:r>
        <w:rPr>
          <w:rFonts w:ascii="Calibri" w:eastAsia="Calibri" w:hAnsi="Calibri" w:cs="Calibri"/>
          <w:sz w:val="24"/>
          <w:szCs w:val="24"/>
        </w:rPr>
        <w:t xml:space="preserve">Each member will personally review all materials submitted for approval. District procurement personnel will then review all evaluations and submit the final recommendation directly to the BESD Board of Education.  This multi-level evaluation process involving numerous people guarantees each publisher equity and fairness in the bidding, evaluation, and selection process. </w:t>
      </w:r>
    </w:p>
    <w:p w14:paraId="76380B86" w14:textId="77777777" w:rsidR="001E62C4" w:rsidRDefault="001E62C4">
      <w:pPr>
        <w:rPr>
          <w:rFonts w:ascii="Calibri" w:eastAsia="Calibri" w:hAnsi="Calibri" w:cs="Calibri"/>
          <w:sz w:val="24"/>
          <w:szCs w:val="24"/>
        </w:rPr>
      </w:pPr>
    </w:p>
    <w:p w14:paraId="5F1F1275" w14:textId="77777777" w:rsidR="001E62C4" w:rsidRDefault="00000000">
      <w:pPr>
        <w:rPr>
          <w:rFonts w:ascii="Calibri" w:eastAsia="Calibri" w:hAnsi="Calibri" w:cs="Calibri"/>
          <w:sz w:val="24"/>
          <w:szCs w:val="24"/>
        </w:rPr>
      </w:pPr>
      <w:r>
        <w:rPr>
          <w:rFonts w:ascii="Calibri" w:eastAsia="Calibri" w:hAnsi="Calibri" w:cs="Calibri"/>
          <w:sz w:val="24"/>
          <w:szCs w:val="24"/>
        </w:rPr>
        <w:t>Respondents are strongly encouraged to carefully read the entire request for proposal.</w:t>
      </w:r>
    </w:p>
    <w:p w14:paraId="4613F93B" w14:textId="77777777" w:rsidR="001E62C4" w:rsidRDefault="00000000">
      <w:pPr>
        <w:tabs>
          <w:tab w:val="left" w:pos="0"/>
        </w:tabs>
        <w:rPr>
          <w:rFonts w:ascii="Calibri" w:eastAsia="Calibri" w:hAnsi="Calibri" w:cs="Calibri"/>
          <w:color w:val="000000"/>
          <w:sz w:val="24"/>
          <w:szCs w:val="24"/>
        </w:rPr>
      </w:pPr>
      <w:r>
        <w:rPr>
          <w:rFonts w:ascii="Calibri" w:eastAsia="Calibri" w:hAnsi="Calibri" w:cs="Calibri"/>
          <w:color w:val="000000"/>
          <w:sz w:val="24"/>
          <w:szCs w:val="24"/>
        </w:rPr>
        <w:t>It is anticipated that this RFP will result in a contract award to a single contractor.</w:t>
      </w:r>
    </w:p>
    <w:p w14:paraId="074D2766" w14:textId="77777777" w:rsidR="001E62C4" w:rsidRDefault="00000000">
      <w:pPr>
        <w:rPr>
          <w:rFonts w:ascii="Calibri" w:eastAsia="Calibri" w:hAnsi="Calibri" w:cs="Calibri"/>
          <w:sz w:val="24"/>
          <w:szCs w:val="24"/>
        </w:rPr>
      </w:pPr>
      <w:r>
        <w:rPr>
          <w:rFonts w:ascii="Calibri" w:eastAsia="Calibri" w:hAnsi="Calibri" w:cs="Calibri"/>
          <w:sz w:val="24"/>
          <w:szCs w:val="24"/>
        </w:rPr>
        <w:t xml:space="preserve">  </w:t>
      </w:r>
    </w:p>
    <w:p w14:paraId="35ED3B2A" w14:textId="77777777" w:rsidR="001E62C4" w:rsidRDefault="00000000">
      <w:pPr>
        <w:tabs>
          <w:tab w:val="left" w:pos="0"/>
        </w:tabs>
        <w:rPr>
          <w:rFonts w:ascii="Calibri" w:eastAsia="Calibri" w:hAnsi="Calibri" w:cs="Calibri"/>
          <w:color w:val="000000"/>
          <w:sz w:val="24"/>
          <w:szCs w:val="24"/>
        </w:rPr>
      </w:pPr>
      <w:r>
        <w:rPr>
          <w:rFonts w:ascii="Calibri" w:eastAsia="Calibri" w:hAnsi="Calibri" w:cs="Calibri"/>
          <w:sz w:val="24"/>
          <w:szCs w:val="24"/>
        </w:rPr>
        <w:t>BESD</w:t>
      </w:r>
      <w:r>
        <w:rPr>
          <w:rFonts w:ascii="Calibri" w:eastAsia="Calibri" w:hAnsi="Calibri" w:cs="Calibri"/>
          <w:color w:val="000000"/>
          <w:sz w:val="24"/>
          <w:szCs w:val="24"/>
        </w:rPr>
        <w:t xml:space="preserve"> will not be liable for any costs proposers may incur in the preparation or presentation of this proposal.</w:t>
      </w:r>
    </w:p>
    <w:p w14:paraId="69037C31" w14:textId="77777777" w:rsidR="001E62C4" w:rsidRDefault="001E62C4">
      <w:pPr>
        <w:tabs>
          <w:tab w:val="left" w:pos="0"/>
        </w:tabs>
        <w:rPr>
          <w:rFonts w:ascii="Calibri" w:eastAsia="Calibri" w:hAnsi="Calibri" w:cs="Calibri"/>
          <w:color w:val="000000"/>
          <w:sz w:val="24"/>
          <w:szCs w:val="24"/>
        </w:rPr>
      </w:pPr>
    </w:p>
    <w:p w14:paraId="45C05E02" w14:textId="77777777" w:rsidR="001E62C4" w:rsidRDefault="00000000">
      <w:pPr>
        <w:numPr>
          <w:ilvl w:val="0"/>
          <w:numId w:val="20"/>
        </w:numPr>
        <w:tabs>
          <w:tab w:val="left" w:pos="360"/>
        </w:tabs>
        <w:rPr>
          <w:rFonts w:ascii="Calibri" w:eastAsia="Calibri" w:hAnsi="Calibri" w:cs="Calibri"/>
          <w:color w:val="000000"/>
          <w:sz w:val="24"/>
          <w:szCs w:val="24"/>
        </w:rPr>
      </w:pPr>
      <w:r>
        <w:rPr>
          <w:rFonts w:ascii="Calibri" w:eastAsia="Calibri" w:hAnsi="Calibri" w:cs="Calibri"/>
          <w:b/>
          <w:bCs/>
          <w:color w:val="000000"/>
          <w:sz w:val="24"/>
          <w:szCs w:val="24"/>
          <w:u w:val="single"/>
        </w:rPr>
        <w:t xml:space="preserve">BACKGROUND </w:t>
      </w:r>
    </w:p>
    <w:p w14:paraId="7FE35661" w14:textId="77777777" w:rsidR="001E62C4" w:rsidRDefault="001E62C4">
      <w:pPr>
        <w:keepNext/>
        <w:keepLines/>
        <w:tabs>
          <w:tab w:val="left" w:pos="360"/>
        </w:tabs>
        <w:rPr>
          <w:rFonts w:ascii="Calibri" w:eastAsia="Calibri" w:hAnsi="Calibri" w:cs="Calibri"/>
          <w:color w:val="000000"/>
          <w:sz w:val="24"/>
          <w:szCs w:val="24"/>
        </w:rPr>
      </w:pPr>
    </w:p>
    <w:p w14:paraId="4F75B768" w14:textId="77777777" w:rsidR="001E62C4" w:rsidRDefault="00000000">
      <w:pPr>
        <w:keepNext/>
        <w:keepLines/>
        <w:tabs>
          <w:tab w:val="left" w:pos="360"/>
        </w:tabs>
        <w:rPr>
          <w:rFonts w:ascii="Calibri" w:eastAsia="Calibri" w:hAnsi="Calibri" w:cs="Calibri"/>
          <w:sz w:val="24"/>
          <w:szCs w:val="24"/>
        </w:rPr>
      </w:pPr>
      <w:r>
        <w:rPr>
          <w:rFonts w:ascii="Calibri" w:eastAsia="Calibri" w:hAnsi="Calibri" w:cs="Calibri"/>
          <w:sz w:val="24"/>
          <w:szCs w:val="24"/>
        </w:rPr>
        <w:t>BESD</w:t>
      </w:r>
      <w:r>
        <w:rPr>
          <w:rFonts w:ascii="Calibri" w:eastAsia="Calibri" w:hAnsi="Calibri" w:cs="Calibri"/>
          <w:color w:val="000000"/>
          <w:sz w:val="24"/>
          <w:szCs w:val="24"/>
        </w:rPr>
        <w:t xml:space="preserve"> has a </w:t>
      </w:r>
      <w:r>
        <w:rPr>
          <w:rFonts w:ascii="Calibri" w:eastAsia="Calibri" w:hAnsi="Calibri" w:cs="Calibri"/>
          <w:sz w:val="24"/>
          <w:szCs w:val="24"/>
        </w:rPr>
        <w:t>PreK</w:t>
      </w:r>
      <w:r>
        <w:rPr>
          <w:rFonts w:ascii="Calibri" w:eastAsia="Calibri" w:hAnsi="Calibri" w:cs="Calibri"/>
          <w:color w:val="000000"/>
          <w:sz w:val="24"/>
          <w:szCs w:val="24"/>
        </w:rPr>
        <w:t xml:space="preserve">-5 grade student enrollment of approximately </w:t>
      </w:r>
      <w:r>
        <w:rPr>
          <w:rFonts w:ascii="Calibri" w:eastAsia="Calibri" w:hAnsi="Calibri" w:cs="Calibri"/>
          <w:sz w:val="24"/>
          <w:szCs w:val="24"/>
        </w:rPr>
        <w:t>5,600</w:t>
      </w:r>
      <w:r>
        <w:rPr>
          <w:rFonts w:ascii="Calibri" w:eastAsia="Calibri" w:hAnsi="Calibri" w:cs="Calibri"/>
          <w:color w:val="000000"/>
          <w:sz w:val="24"/>
          <w:szCs w:val="24"/>
        </w:rPr>
        <w:t xml:space="preserve"> students. </w:t>
      </w:r>
      <w:r>
        <w:rPr>
          <w:rFonts w:ascii="Calibri" w:eastAsia="Calibri" w:hAnsi="Calibri" w:cs="Calibri"/>
          <w:sz w:val="24"/>
          <w:szCs w:val="24"/>
        </w:rPr>
        <w:t>BESD</w:t>
      </w:r>
      <w:r>
        <w:rPr>
          <w:rFonts w:ascii="Calibri" w:eastAsia="Calibri" w:hAnsi="Calibri" w:cs="Calibri"/>
          <w:color w:val="000000"/>
          <w:sz w:val="24"/>
          <w:szCs w:val="24"/>
        </w:rPr>
        <w:t xml:space="preserve"> currently operates </w:t>
      </w:r>
      <w:r>
        <w:rPr>
          <w:rFonts w:ascii="Calibri" w:eastAsia="Calibri" w:hAnsi="Calibri" w:cs="Calibri"/>
          <w:sz w:val="24"/>
          <w:szCs w:val="24"/>
        </w:rPr>
        <w:t>13</w:t>
      </w:r>
      <w:r>
        <w:rPr>
          <w:rFonts w:ascii="Calibri" w:eastAsia="Calibri" w:hAnsi="Calibri" w:cs="Calibri"/>
          <w:color w:val="000000"/>
          <w:sz w:val="24"/>
          <w:szCs w:val="24"/>
        </w:rPr>
        <w:t xml:space="preserve"> elementary schools</w:t>
      </w:r>
      <w:r>
        <w:rPr>
          <w:rFonts w:ascii="Calibri" w:eastAsia="Calibri" w:hAnsi="Calibri" w:cs="Calibri"/>
          <w:sz w:val="24"/>
          <w:szCs w:val="24"/>
        </w:rPr>
        <w:t>.</w:t>
      </w:r>
      <w:r>
        <w:rPr>
          <w:rFonts w:ascii="Calibri" w:eastAsia="Calibri" w:hAnsi="Calibri" w:cs="Calibri"/>
          <w:color w:val="000000"/>
          <w:sz w:val="24"/>
          <w:szCs w:val="24"/>
        </w:rPr>
        <w:t xml:space="preserve">   </w:t>
      </w:r>
      <w:r>
        <w:rPr>
          <w:rFonts w:ascii="Calibri" w:eastAsia="Calibri" w:hAnsi="Calibri" w:cs="Calibri"/>
          <w:color w:val="000000"/>
          <w:sz w:val="24"/>
          <w:szCs w:val="24"/>
          <w:highlight w:val="white"/>
        </w:rPr>
        <w:t>BESD</w:t>
      </w:r>
      <w:r>
        <w:rPr>
          <w:rFonts w:ascii="Calibri" w:eastAsia="Calibri" w:hAnsi="Calibri" w:cs="Calibri"/>
          <w:color w:val="000000"/>
          <w:sz w:val="24"/>
          <w:szCs w:val="24"/>
        </w:rPr>
        <w:t xml:space="preserve"> offices are located at 960 S Main</w:t>
      </w:r>
      <w:r>
        <w:rPr>
          <w:rFonts w:ascii="Calibri" w:eastAsia="Calibri" w:hAnsi="Calibri" w:cs="Calibri"/>
          <w:sz w:val="24"/>
          <w:szCs w:val="24"/>
        </w:rPr>
        <w:t xml:space="preserve">, Brigham </w:t>
      </w:r>
      <w:proofErr w:type="gramStart"/>
      <w:r>
        <w:rPr>
          <w:rFonts w:ascii="Calibri" w:eastAsia="Calibri" w:hAnsi="Calibri" w:cs="Calibri"/>
          <w:sz w:val="24"/>
          <w:szCs w:val="24"/>
        </w:rPr>
        <w:t>City,  UT</w:t>
      </w:r>
      <w:proofErr w:type="gramEnd"/>
      <w:r>
        <w:rPr>
          <w:rFonts w:ascii="Calibri" w:eastAsia="Calibri" w:hAnsi="Calibri" w:cs="Calibri"/>
          <w:sz w:val="24"/>
          <w:szCs w:val="24"/>
        </w:rPr>
        <w:t xml:space="preserve">  84032.</w:t>
      </w:r>
    </w:p>
    <w:p w14:paraId="7209E778" w14:textId="77777777" w:rsidR="001E62C4" w:rsidRDefault="001E62C4">
      <w:pPr>
        <w:keepNext/>
        <w:keepLines/>
        <w:tabs>
          <w:tab w:val="left" w:pos="360"/>
        </w:tabs>
        <w:rPr>
          <w:rFonts w:ascii="Calibri" w:eastAsia="Calibri" w:hAnsi="Calibri" w:cs="Calibri"/>
          <w:sz w:val="24"/>
          <w:szCs w:val="24"/>
        </w:rPr>
      </w:pPr>
    </w:p>
    <w:p w14:paraId="0101ECDF" w14:textId="77777777" w:rsidR="001E62C4" w:rsidRDefault="001E62C4">
      <w:pPr>
        <w:keepNext/>
        <w:keepLines/>
        <w:tabs>
          <w:tab w:val="left" w:pos="360"/>
        </w:tabs>
        <w:rPr>
          <w:rFonts w:ascii="Calibri" w:eastAsia="Calibri" w:hAnsi="Calibri" w:cs="Calibri"/>
          <w:sz w:val="24"/>
          <w:szCs w:val="24"/>
        </w:rPr>
      </w:pPr>
    </w:p>
    <w:p w14:paraId="41E8C74E" w14:textId="77777777" w:rsidR="001E62C4" w:rsidRDefault="001E62C4"/>
    <w:p w14:paraId="1A32E031" w14:textId="77777777" w:rsidR="001E62C4" w:rsidRDefault="00000000">
      <w:r>
        <w:t>Table showing student enrollment and teacher counts across PreK-5 grades for thirteen elementary schools.</w:t>
      </w:r>
    </w:p>
    <w:tbl>
      <w:tblPr>
        <w:tblStyle w:val="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20" w:firstRow="1" w:lastRow="0" w:firstColumn="0" w:lastColumn="0" w:noHBand="1" w:noVBand="1"/>
      </w:tblPr>
      <w:tblGrid>
        <w:gridCol w:w="1170"/>
        <w:gridCol w:w="1170"/>
        <w:gridCol w:w="1170"/>
        <w:gridCol w:w="1170"/>
        <w:gridCol w:w="1170"/>
        <w:gridCol w:w="1170"/>
        <w:gridCol w:w="1170"/>
        <w:gridCol w:w="1170"/>
      </w:tblGrid>
      <w:tr w:rsidR="001E62C4" w14:paraId="5DEDE49A" w14:textId="77777777" w:rsidTr="00857439">
        <w:trPr>
          <w:tblHeader/>
        </w:trPr>
        <w:tc>
          <w:tcPr>
            <w:tcW w:w="1170" w:type="dxa"/>
          </w:tcPr>
          <w:p w14:paraId="2CCF8979" w14:textId="77777777" w:rsidR="001E62C4" w:rsidRDefault="00000000">
            <w:r>
              <w:rPr>
                <w:rFonts w:ascii="Calibri" w:eastAsia="Calibri" w:hAnsi="Calibri" w:cs="Calibri"/>
              </w:rPr>
              <w:t>School</w:t>
            </w:r>
          </w:p>
        </w:tc>
        <w:tc>
          <w:tcPr>
            <w:tcW w:w="1170" w:type="dxa"/>
          </w:tcPr>
          <w:p w14:paraId="30D9C059" w14:textId="77777777" w:rsidR="001E62C4" w:rsidRDefault="00000000">
            <w:pPr>
              <w:jc w:val="center"/>
            </w:pPr>
            <w:r>
              <w:rPr>
                <w:rFonts w:ascii="Calibri" w:eastAsia="Calibri" w:hAnsi="Calibri" w:cs="Calibri"/>
                <w:sz w:val="16"/>
                <w:szCs w:val="16"/>
              </w:rPr>
              <w:t>Preschool</w:t>
            </w:r>
          </w:p>
        </w:tc>
        <w:tc>
          <w:tcPr>
            <w:tcW w:w="1170" w:type="dxa"/>
          </w:tcPr>
          <w:p w14:paraId="2CB4E48F" w14:textId="77777777" w:rsidR="001E62C4" w:rsidRDefault="00000000">
            <w:pPr>
              <w:jc w:val="center"/>
            </w:pPr>
            <w:r>
              <w:rPr>
                <w:rFonts w:ascii="Calibri" w:eastAsia="Calibri" w:hAnsi="Calibri" w:cs="Calibri"/>
                <w:sz w:val="16"/>
                <w:szCs w:val="16"/>
              </w:rPr>
              <w:t>Kindergarten</w:t>
            </w:r>
          </w:p>
        </w:tc>
        <w:tc>
          <w:tcPr>
            <w:tcW w:w="1170" w:type="dxa"/>
          </w:tcPr>
          <w:p w14:paraId="32B10DB4" w14:textId="77777777" w:rsidR="001E62C4" w:rsidRDefault="00000000">
            <w:pPr>
              <w:jc w:val="center"/>
            </w:pPr>
            <w:r>
              <w:rPr>
                <w:rFonts w:ascii="Calibri" w:eastAsia="Calibri" w:hAnsi="Calibri" w:cs="Calibri"/>
                <w:sz w:val="16"/>
                <w:szCs w:val="16"/>
              </w:rPr>
              <w:t>1st grade</w:t>
            </w:r>
          </w:p>
        </w:tc>
        <w:tc>
          <w:tcPr>
            <w:tcW w:w="1170" w:type="dxa"/>
          </w:tcPr>
          <w:p w14:paraId="4D677E5E" w14:textId="77777777" w:rsidR="001E62C4" w:rsidRDefault="00000000">
            <w:pPr>
              <w:jc w:val="center"/>
            </w:pPr>
            <w:r>
              <w:rPr>
                <w:rFonts w:ascii="Calibri" w:eastAsia="Calibri" w:hAnsi="Calibri" w:cs="Calibri"/>
                <w:sz w:val="16"/>
                <w:szCs w:val="16"/>
              </w:rPr>
              <w:t>2nd grade</w:t>
            </w:r>
          </w:p>
        </w:tc>
        <w:tc>
          <w:tcPr>
            <w:tcW w:w="1170" w:type="dxa"/>
          </w:tcPr>
          <w:p w14:paraId="1667BD09" w14:textId="77777777" w:rsidR="001E62C4" w:rsidRDefault="00000000">
            <w:pPr>
              <w:jc w:val="center"/>
            </w:pPr>
            <w:r>
              <w:rPr>
                <w:rFonts w:ascii="Calibri" w:eastAsia="Calibri" w:hAnsi="Calibri" w:cs="Calibri"/>
                <w:sz w:val="16"/>
                <w:szCs w:val="16"/>
              </w:rPr>
              <w:t>3rd grade</w:t>
            </w:r>
          </w:p>
        </w:tc>
        <w:tc>
          <w:tcPr>
            <w:tcW w:w="1170" w:type="dxa"/>
          </w:tcPr>
          <w:p w14:paraId="24CBB06D" w14:textId="77777777" w:rsidR="001E62C4" w:rsidRDefault="00000000">
            <w:pPr>
              <w:jc w:val="center"/>
            </w:pPr>
            <w:r>
              <w:rPr>
                <w:rFonts w:ascii="Calibri" w:eastAsia="Calibri" w:hAnsi="Calibri" w:cs="Calibri"/>
                <w:sz w:val="16"/>
                <w:szCs w:val="16"/>
              </w:rPr>
              <w:t>4th grade</w:t>
            </w:r>
          </w:p>
        </w:tc>
        <w:tc>
          <w:tcPr>
            <w:tcW w:w="1170" w:type="dxa"/>
          </w:tcPr>
          <w:p w14:paraId="353C1B3E" w14:textId="77777777" w:rsidR="001E62C4" w:rsidRDefault="00000000">
            <w:pPr>
              <w:jc w:val="center"/>
            </w:pPr>
            <w:r>
              <w:rPr>
                <w:rFonts w:ascii="Calibri" w:eastAsia="Calibri" w:hAnsi="Calibri" w:cs="Calibri"/>
                <w:sz w:val="16"/>
                <w:szCs w:val="16"/>
              </w:rPr>
              <w:t>5th grade</w:t>
            </w:r>
          </w:p>
        </w:tc>
      </w:tr>
      <w:tr w:rsidR="001E62C4" w14:paraId="349A7419" w14:textId="77777777" w:rsidTr="00857439">
        <w:tc>
          <w:tcPr>
            <w:tcW w:w="1170" w:type="dxa"/>
          </w:tcPr>
          <w:p w14:paraId="0A67C1F0" w14:textId="77777777" w:rsidR="001E62C4" w:rsidRDefault="00000000">
            <w:r>
              <w:rPr>
                <w:rFonts w:ascii="Calibri" w:eastAsia="Calibri" w:hAnsi="Calibri" w:cs="Calibri"/>
              </w:rPr>
              <w:t>Century</w:t>
            </w:r>
          </w:p>
        </w:tc>
        <w:tc>
          <w:tcPr>
            <w:tcW w:w="1170" w:type="dxa"/>
          </w:tcPr>
          <w:p w14:paraId="4987CD6F" w14:textId="77777777" w:rsidR="001E62C4" w:rsidRDefault="001E62C4"/>
        </w:tc>
        <w:tc>
          <w:tcPr>
            <w:tcW w:w="1170" w:type="dxa"/>
          </w:tcPr>
          <w:p w14:paraId="79E0EC78" w14:textId="77777777" w:rsidR="001E62C4" w:rsidRDefault="00000000">
            <w:r>
              <w:rPr>
                <w:rFonts w:ascii="Calibri" w:eastAsia="Calibri" w:hAnsi="Calibri" w:cs="Calibri"/>
                <w:sz w:val="17"/>
                <w:szCs w:val="17"/>
              </w:rPr>
              <w:t>68 students</w:t>
            </w:r>
          </w:p>
          <w:p w14:paraId="44DCACEE" w14:textId="77777777" w:rsidR="001E62C4" w:rsidRDefault="00000000">
            <w:r>
              <w:rPr>
                <w:rFonts w:ascii="Calibri" w:eastAsia="Calibri" w:hAnsi="Calibri" w:cs="Calibri"/>
                <w:sz w:val="17"/>
                <w:szCs w:val="17"/>
              </w:rPr>
              <w:t>3 teachers</w:t>
            </w:r>
          </w:p>
        </w:tc>
        <w:tc>
          <w:tcPr>
            <w:tcW w:w="1170" w:type="dxa"/>
          </w:tcPr>
          <w:p w14:paraId="60E31188" w14:textId="77777777" w:rsidR="001E62C4" w:rsidRDefault="00000000">
            <w:r>
              <w:rPr>
                <w:rFonts w:ascii="Calibri" w:eastAsia="Calibri" w:hAnsi="Calibri" w:cs="Calibri"/>
                <w:sz w:val="17"/>
                <w:szCs w:val="17"/>
              </w:rPr>
              <w:t>62 students</w:t>
            </w:r>
          </w:p>
          <w:p w14:paraId="02247DE7" w14:textId="77777777" w:rsidR="001E62C4" w:rsidRDefault="00000000">
            <w:r>
              <w:rPr>
                <w:rFonts w:ascii="Calibri" w:eastAsia="Calibri" w:hAnsi="Calibri" w:cs="Calibri"/>
                <w:sz w:val="17"/>
                <w:szCs w:val="17"/>
              </w:rPr>
              <w:t>3 teachers</w:t>
            </w:r>
          </w:p>
        </w:tc>
        <w:tc>
          <w:tcPr>
            <w:tcW w:w="1170" w:type="dxa"/>
          </w:tcPr>
          <w:p w14:paraId="4CFEC52F" w14:textId="77777777" w:rsidR="001E62C4" w:rsidRDefault="00000000">
            <w:r>
              <w:rPr>
                <w:rFonts w:ascii="Calibri" w:eastAsia="Calibri" w:hAnsi="Calibri" w:cs="Calibri"/>
                <w:sz w:val="17"/>
                <w:szCs w:val="17"/>
              </w:rPr>
              <w:t>71 students 3 teachers</w:t>
            </w:r>
          </w:p>
        </w:tc>
        <w:tc>
          <w:tcPr>
            <w:tcW w:w="1170" w:type="dxa"/>
          </w:tcPr>
          <w:p w14:paraId="64DF73BE" w14:textId="77777777" w:rsidR="001E62C4" w:rsidRDefault="00000000">
            <w:r>
              <w:rPr>
                <w:rFonts w:ascii="Calibri" w:eastAsia="Calibri" w:hAnsi="Calibri" w:cs="Calibri"/>
                <w:sz w:val="17"/>
                <w:szCs w:val="17"/>
              </w:rPr>
              <w:t xml:space="preserve">57 students </w:t>
            </w:r>
          </w:p>
          <w:p w14:paraId="6B681E6E" w14:textId="77777777" w:rsidR="001E62C4" w:rsidRDefault="00000000">
            <w:r>
              <w:rPr>
                <w:rFonts w:ascii="Calibri" w:eastAsia="Calibri" w:hAnsi="Calibri" w:cs="Calibri"/>
                <w:sz w:val="17"/>
                <w:szCs w:val="17"/>
              </w:rPr>
              <w:t>3 teachers</w:t>
            </w:r>
          </w:p>
        </w:tc>
        <w:tc>
          <w:tcPr>
            <w:tcW w:w="1170" w:type="dxa"/>
          </w:tcPr>
          <w:p w14:paraId="14645D12" w14:textId="77777777" w:rsidR="001E62C4" w:rsidRDefault="00000000">
            <w:r>
              <w:rPr>
                <w:rFonts w:ascii="Calibri" w:eastAsia="Calibri" w:hAnsi="Calibri" w:cs="Calibri"/>
                <w:sz w:val="17"/>
                <w:szCs w:val="17"/>
              </w:rPr>
              <w:t>67 students</w:t>
            </w:r>
          </w:p>
          <w:p w14:paraId="69533FCC" w14:textId="77777777" w:rsidR="001E62C4" w:rsidRDefault="00000000">
            <w:r>
              <w:rPr>
                <w:rFonts w:ascii="Calibri" w:eastAsia="Calibri" w:hAnsi="Calibri" w:cs="Calibri"/>
                <w:sz w:val="17"/>
                <w:szCs w:val="17"/>
              </w:rPr>
              <w:t>3 teachers</w:t>
            </w:r>
          </w:p>
        </w:tc>
        <w:tc>
          <w:tcPr>
            <w:tcW w:w="1170" w:type="dxa"/>
          </w:tcPr>
          <w:p w14:paraId="39C36128" w14:textId="77777777" w:rsidR="001E62C4" w:rsidRDefault="00000000">
            <w:r>
              <w:rPr>
                <w:rFonts w:ascii="Calibri" w:eastAsia="Calibri" w:hAnsi="Calibri" w:cs="Calibri"/>
                <w:sz w:val="17"/>
                <w:szCs w:val="17"/>
              </w:rPr>
              <w:t>77 students</w:t>
            </w:r>
          </w:p>
          <w:p w14:paraId="17731287" w14:textId="77777777" w:rsidR="001E62C4" w:rsidRDefault="00000000">
            <w:r>
              <w:rPr>
                <w:rFonts w:ascii="Calibri" w:eastAsia="Calibri" w:hAnsi="Calibri" w:cs="Calibri"/>
                <w:sz w:val="17"/>
                <w:szCs w:val="17"/>
              </w:rPr>
              <w:t>3 teachers</w:t>
            </w:r>
          </w:p>
        </w:tc>
      </w:tr>
      <w:tr w:rsidR="001E62C4" w14:paraId="761A20C3" w14:textId="77777777" w:rsidTr="00857439">
        <w:tc>
          <w:tcPr>
            <w:tcW w:w="1170" w:type="dxa"/>
          </w:tcPr>
          <w:p w14:paraId="2464BF9F" w14:textId="77777777" w:rsidR="001E62C4" w:rsidRDefault="00000000">
            <w:r>
              <w:rPr>
                <w:rFonts w:ascii="Calibri" w:eastAsia="Calibri" w:hAnsi="Calibri" w:cs="Calibri"/>
              </w:rPr>
              <w:t>Discovery</w:t>
            </w:r>
          </w:p>
        </w:tc>
        <w:tc>
          <w:tcPr>
            <w:tcW w:w="1170" w:type="dxa"/>
          </w:tcPr>
          <w:p w14:paraId="4817F6C0" w14:textId="77777777" w:rsidR="001E62C4" w:rsidRDefault="00000000">
            <w:r>
              <w:rPr>
                <w:rFonts w:ascii="Calibri" w:eastAsia="Calibri" w:hAnsi="Calibri" w:cs="Calibri"/>
                <w:sz w:val="17"/>
                <w:szCs w:val="17"/>
              </w:rPr>
              <w:t>50 students</w:t>
            </w:r>
          </w:p>
          <w:p w14:paraId="5A62023C" w14:textId="77777777" w:rsidR="001E62C4" w:rsidRDefault="00000000">
            <w:r>
              <w:rPr>
                <w:rFonts w:ascii="Calibri" w:eastAsia="Calibri" w:hAnsi="Calibri" w:cs="Calibri"/>
                <w:sz w:val="17"/>
                <w:szCs w:val="17"/>
              </w:rPr>
              <w:t>1 teacher</w:t>
            </w:r>
          </w:p>
        </w:tc>
        <w:tc>
          <w:tcPr>
            <w:tcW w:w="1170" w:type="dxa"/>
          </w:tcPr>
          <w:p w14:paraId="7CFC9381" w14:textId="77777777" w:rsidR="001E62C4" w:rsidRDefault="00000000">
            <w:r>
              <w:rPr>
                <w:rFonts w:ascii="Calibri" w:eastAsia="Calibri" w:hAnsi="Calibri" w:cs="Calibri"/>
                <w:sz w:val="17"/>
                <w:szCs w:val="17"/>
              </w:rPr>
              <w:t>72 students</w:t>
            </w:r>
          </w:p>
          <w:p w14:paraId="00B3C8A8" w14:textId="77777777" w:rsidR="001E62C4" w:rsidRDefault="00000000">
            <w:r>
              <w:rPr>
                <w:rFonts w:ascii="Calibri" w:eastAsia="Calibri" w:hAnsi="Calibri" w:cs="Calibri"/>
                <w:sz w:val="17"/>
                <w:szCs w:val="17"/>
              </w:rPr>
              <w:t>4 teachers</w:t>
            </w:r>
          </w:p>
        </w:tc>
        <w:tc>
          <w:tcPr>
            <w:tcW w:w="1170" w:type="dxa"/>
          </w:tcPr>
          <w:p w14:paraId="0C259433" w14:textId="77777777" w:rsidR="001E62C4" w:rsidRDefault="00000000">
            <w:r>
              <w:rPr>
                <w:rFonts w:ascii="Calibri" w:eastAsia="Calibri" w:hAnsi="Calibri" w:cs="Calibri"/>
                <w:sz w:val="17"/>
                <w:szCs w:val="17"/>
              </w:rPr>
              <w:t>60 students</w:t>
            </w:r>
          </w:p>
          <w:p w14:paraId="18B320BA" w14:textId="77777777" w:rsidR="001E62C4" w:rsidRDefault="00000000">
            <w:r>
              <w:rPr>
                <w:rFonts w:ascii="Calibri" w:eastAsia="Calibri" w:hAnsi="Calibri" w:cs="Calibri"/>
                <w:sz w:val="17"/>
                <w:szCs w:val="17"/>
              </w:rPr>
              <w:t>3 teachers</w:t>
            </w:r>
          </w:p>
        </w:tc>
        <w:tc>
          <w:tcPr>
            <w:tcW w:w="1170" w:type="dxa"/>
          </w:tcPr>
          <w:p w14:paraId="2AFB4764" w14:textId="77777777" w:rsidR="001E62C4" w:rsidRDefault="00000000">
            <w:r>
              <w:rPr>
                <w:rFonts w:ascii="Calibri" w:eastAsia="Calibri" w:hAnsi="Calibri" w:cs="Calibri"/>
                <w:sz w:val="17"/>
                <w:szCs w:val="17"/>
              </w:rPr>
              <w:t>69 students</w:t>
            </w:r>
          </w:p>
          <w:p w14:paraId="04EE91EC" w14:textId="77777777" w:rsidR="001E62C4" w:rsidRDefault="00000000">
            <w:r>
              <w:rPr>
                <w:rFonts w:ascii="Calibri" w:eastAsia="Calibri" w:hAnsi="Calibri" w:cs="Calibri"/>
                <w:sz w:val="17"/>
                <w:szCs w:val="17"/>
              </w:rPr>
              <w:t>3 teachers</w:t>
            </w:r>
          </w:p>
        </w:tc>
        <w:tc>
          <w:tcPr>
            <w:tcW w:w="1170" w:type="dxa"/>
          </w:tcPr>
          <w:p w14:paraId="4F60CA9C" w14:textId="77777777" w:rsidR="001E62C4" w:rsidRDefault="00000000">
            <w:r>
              <w:rPr>
                <w:rFonts w:ascii="Calibri" w:eastAsia="Calibri" w:hAnsi="Calibri" w:cs="Calibri"/>
                <w:sz w:val="17"/>
                <w:szCs w:val="17"/>
              </w:rPr>
              <w:t xml:space="preserve">61 students </w:t>
            </w:r>
          </w:p>
          <w:p w14:paraId="4F49A9E3" w14:textId="77777777" w:rsidR="001E62C4" w:rsidRDefault="00000000">
            <w:r>
              <w:rPr>
                <w:rFonts w:ascii="Calibri" w:eastAsia="Calibri" w:hAnsi="Calibri" w:cs="Calibri"/>
                <w:sz w:val="17"/>
                <w:szCs w:val="17"/>
              </w:rPr>
              <w:t>3 teachers</w:t>
            </w:r>
          </w:p>
        </w:tc>
        <w:tc>
          <w:tcPr>
            <w:tcW w:w="1170" w:type="dxa"/>
          </w:tcPr>
          <w:p w14:paraId="58073837" w14:textId="77777777" w:rsidR="001E62C4" w:rsidRDefault="00000000">
            <w:r>
              <w:rPr>
                <w:rFonts w:ascii="Calibri" w:eastAsia="Calibri" w:hAnsi="Calibri" w:cs="Calibri"/>
                <w:sz w:val="17"/>
                <w:szCs w:val="17"/>
              </w:rPr>
              <w:t>60 students</w:t>
            </w:r>
          </w:p>
          <w:p w14:paraId="28046C26" w14:textId="77777777" w:rsidR="001E62C4" w:rsidRDefault="00000000">
            <w:r>
              <w:rPr>
                <w:rFonts w:ascii="Calibri" w:eastAsia="Calibri" w:hAnsi="Calibri" w:cs="Calibri"/>
                <w:sz w:val="17"/>
                <w:szCs w:val="17"/>
              </w:rPr>
              <w:t>3 teachers</w:t>
            </w:r>
          </w:p>
        </w:tc>
        <w:tc>
          <w:tcPr>
            <w:tcW w:w="1170" w:type="dxa"/>
          </w:tcPr>
          <w:p w14:paraId="4CB5C34C" w14:textId="77777777" w:rsidR="001E62C4" w:rsidRDefault="00000000">
            <w:r>
              <w:rPr>
                <w:rFonts w:ascii="Calibri" w:eastAsia="Calibri" w:hAnsi="Calibri" w:cs="Calibri"/>
                <w:sz w:val="17"/>
                <w:szCs w:val="17"/>
              </w:rPr>
              <w:t>74 students</w:t>
            </w:r>
          </w:p>
          <w:p w14:paraId="74121E1C" w14:textId="77777777" w:rsidR="001E62C4" w:rsidRDefault="00000000">
            <w:r>
              <w:rPr>
                <w:rFonts w:ascii="Calibri" w:eastAsia="Calibri" w:hAnsi="Calibri" w:cs="Calibri"/>
                <w:sz w:val="17"/>
                <w:szCs w:val="17"/>
              </w:rPr>
              <w:t>3 teachers</w:t>
            </w:r>
          </w:p>
        </w:tc>
      </w:tr>
      <w:tr w:rsidR="001E62C4" w14:paraId="3EB8694A" w14:textId="77777777" w:rsidTr="00857439">
        <w:tc>
          <w:tcPr>
            <w:tcW w:w="1170" w:type="dxa"/>
          </w:tcPr>
          <w:p w14:paraId="6367DE23" w14:textId="77777777" w:rsidR="001E62C4" w:rsidRDefault="00000000">
            <w:r>
              <w:rPr>
                <w:rFonts w:ascii="Calibri" w:eastAsia="Calibri" w:hAnsi="Calibri" w:cs="Calibri"/>
              </w:rPr>
              <w:t>Fielding</w:t>
            </w:r>
          </w:p>
        </w:tc>
        <w:tc>
          <w:tcPr>
            <w:tcW w:w="1170" w:type="dxa"/>
          </w:tcPr>
          <w:p w14:paraId="22C1C3F3" w14:textId="77777777" w:rsidR="001E62C4" w:rsidRDefault="00000000">
            <w:r>
              <w:rPr>
                <w:rFonts w:ascii="Calibri" w:eastAsia="Calibri" w:hAnsi="Calibri" w:cs="Calibri"/>
                <w:sz w:val="17"/>
                <w:szCs w:val="17"/>
              </w:rPr>
              <w:t>50 students</w:t>
            </w:r>
          </w:p>
          <w:p w14:paraId="7E8715F1" w14:textId="77777777" w:rsidR="001E62C4" w:rsidRDefault="00000000">
            <w:r>
              <w:rPr>
                <w:rFonts w:ascii="Calibri" w:eastAsia="Calibri" w:hAnsi="Calibri" w:cs="Calibri"/>
                <w:sz w:val="17"/>
                <w:szCs w:val="17"/>
              </w:rPr>
              <w:t>1 teacher</w:t>
            </w:r>
          </w:p>
        </w:tc>
        <w:tc>
          <w:tcPr>
            <w:tcW w:w="1170" w:type="dxa"/>
          </w:tcPr>
          <w:p w14:paraId="1F61C87F" w14:textId="77777777" w:rsidR="001E62C4" w:rsidRDefault="00000000">
            <w:r>
              <w:rPr>
                <w:rFonts w:ascii="Calibri" w:eastAsia="Calibri" w:hAnsi="Calibri" w:cs="Calibri"/>
                <w:sz w:val="17"/>
                <w:szCs w:val="17"/>
              </w:rPr>
              <w:t>90 students</w:t>
            </w:r>
          </w:p>
          <w:p w14:paraId="0555730D" w14:textId="77777777" w:rsidR="001E62C4" w:rsidRDefault="00000000">
            <w:r>
              <w:rPr>
                <w:rFonts w:ascii="Calibri" w:eastAsia="Calibri" w:hAnsi="Calibri" w:cs="Calibri"/>
                <w:sz w:val="17"/>
                <w:szCs w:val="17"/>
              </w:rPr>
              <w:t>5 teachers</w:t>
            </w:r>
          </w:p>
        </w:tc>
        <w:tc>
          <w:tcPr>
            <w:tcW w:w="1170" w:type="dxa"/>
          </w:tcPr>
          <w:p w14:paraId="3A2B7511" w14:textId="77777777" w:rsidR="001E62C4" w:rsidRDefault="00000000">
            <w:r>
              <w:rPr>
                <w:rFonts w:ascii="Calibri" w:eastAsia="Calibri" w:hAnsi="Calibri" w:cs="Calibri"/>
                <w:sz w:val="17"/>
                <w:szCs w:val="17"/>
              </w:rPr>
              <w:t>78 students</w:t>
            </w:r>
          </w:p>
          <w:p w14:paraId="3036E19F" w14:textId="77777777" w:rsidR="001E62C4" w:rsidRDefault="00000000">
            <w:r>
              <w:rPr>
                <w:rFonts w:ascii="Calibri" w:eastAsia="Calibri" w:hAnsi="Calibri" w:cs="Calibri"/>
                <w:sz w:val="17"/>
                <w:szCs w:val="17"/>
              </w:rPr>
              <w:t>4 teachers</w:t>
            </w:r>
          </w:p>
        </w:tc>
        <w:tc>
          <w:tcPr>
            <w:tcW w:w="1170" w:type="dxa"/>
          </w:tcPr>
          <w:p w14:paraId="447A5F70" w14:textId="77777777" w:rsidR="001E62C4" w:rsidRDefault="00000000">
            <w:r>
              <w:rPr>
                <w:rFonts w:ascii="Calibri" w:eastAsia="Calibri" w:hAnsi="Calibri" w:cs="Calibri"/>
                <w:sz w:val="17"/>
                <w:szCs w:val="17"/>
              </w:rPr>
              <w:t>95 students</w:t>
            </w:r>
          </w:p>
          <w:p w14:paraId="25AC1AE3" w14:textId="77777777" w:rsidR="001E62C4" w:rsidRDefault="00000000">
            <w:r>
              <w:rPr>
                <w:rFonts w:ascii="Calibri" w:eastAsia="Calibri" w:hAnsi="Calibri" w:cs="Calibri"/>
                <w:sz w:val="17"/>
                <w:szCs w:val="17"/>
              </w:rPr>
              <w:t>5 teachers</w:t>
            </w:r>
          </w:p>
        </w:tc>
        <w:tc>
          <w:tcPr>
            <w:tcW w:w="1170" w:type="dxa"/>
          </w:tcPr>
          <w:p w14:paraId="56905014" w14:textId="77777777" w:rsidR="001E62C4" w:rsidRDefault="00000000">
            <w:r>
              <w:rPr>
                <w:rFonts w:ascii="Calibri" w:eastAsia="Calibri" w:hAnsi="Calibri" w:cs="Calibri"/>
                <w:sz w:val="17"/>
                <w:szCs w:val="17"/>
              </w:rPr>
              <w:t>97 students</w:t>
            </w:r>
          </w:p>
          <w:p w14:paraId="795CF265" w14:textId="77777777" w:rsidR="001E62C4" w:rsidRDefault="00000000">
            <w:r>
              <w:rPr>
                <w:rFonts w:ascii="Calibri" w:eastAsia="Calibri" w:hAnsi="Calibri" w:cs="Calibri"/>
                <w:sz w:val="17"/>
                <w:szCs w:val="17"/>
              </w:rPr>
              <w:t>5 teachers</w:t>
            </w:r>
          </w:p>
        </w:tc>
        <w:tc>
          <w:tcPr>
            <w:tcW w:w="1170" w:type="dxa"/>
          </w:tcPr>
          <w:p w14:paraId="7DCBF271" w14:textId="77777777" w:rsidR="001E62C4" w:rsidRDefault="00000000">
            <w:r>
              <w:rPr>
                <w:rFonts w:ascii="Calibri" w:eastAsia="Calibri" w:hAnsi="Calibri" w:cs="Calibri"/>
                <w:sz w:val="17"/>
                <w:szCs w:val="17"/>
              </w:rPr>
              <w:t>95 students</w:t>
            </w:r>
          </w:p>
          <w:p w14:paraId="1420CC85" w14:textId="77777777" w:rsidR="001E62C4" w:rsidRDefault="00000000">
            <w:r>
              <w:rPr>
                <w:rFonts w:ascii="Calibri" w:eastAsia="Calibri" w:hAnsi="Calibri" w:cs="Calibri"/>
                <w:sz w:val="17"/>
                <w:szCs w:val="17"/>
              </w:rPr>
              <w:t>4 teachers</w:t>
            </w:r>
          </w:p>
        </w:tc>
        <w:tc>
          <w:tcPr>
            <w:tcW w:w="1170" w:type="dxa"/>
          </w:tcPr>
          <w:p w14:paraId="4952BA58" w14:textId="77777777" w:rsidR="001E62C4" w:rsidRDefault="00000000">
            <w:r>
              <w:rPr>
                <w:rFonts w:ascii="Calibri" w:eastAsia="Calibri" w:hAnsi="Calibri" w:cs="Calibri"/>
                <w:sz w:val="17"/>
                <w:szCs w:val="17"/>
              </w:rPr>
              <w:t>106 students</w:t>
            </w:r>
          </w:p>
          <w:p w14:paraId="05C3AC5F" w14:textId="77777777" w:rsidR="001E62C4" w:rsidRDefault="00000000">
            <w:r>
              <w:rPr>
                <w:rFonts w:ascii="Calibri" w:eastAsia="Calibri" w:hAnsi="Calibri" w:cs="Calibri"/>
                <w:sz w:val="17"/>
                <w:szCs w:val="17"/>
              </w:rPr>
              <w:t>4 teachers</w:t>
            </w:r>
          </w:p>
        </w:tc>
      </w:tr>
      <w:tr w:rsidR="001E62C4" w14:paraId="7FC439A3" w14:textId="77777777" w:rsidTr="00857439">
        <w:tc>
          <w:tcPr>
            <w:tcW w:w="1170" w:type="dxa"/>
          </w:tcPr>
          <w:p w14:paraId="43AC1F3D" w14:textId="77777777" w:rsidR="001E62C4" w:rsidRDefault="00000000">
            <w:r>
              <w:rPr>
                <w:rFonts w:ascii="Calibri" w:eastAsia="Calibri" w:hAnsi="Calibri" w:cs="Calibri"/>
              </w:rPr>
              <w:t>Garland</w:t>
            </w:r>
          </w:p>
        </w:tc>
        <w:tc>
          <w:tcPr>
            <w:tcW w:w="1170" w:type="dxa"/>
          </w:tcPr>
          <w:p w14:paraId="3D373B74" w14:textId="77777777" w:rsidR="001E62C4" w:rsidRDefault="001E62C4"/>
        </w:tc>
        <w:tc>
          <w:tcPr>
            <w:tcW w:w="1170" w:type="dxa"/>
          </w:tcPr>
          <w:p w14:paraId="0AF0B83F" w14:textId="77777777" w:rsidR="001E62C4" w:rsidRDefault="00000000">
            <w:r>
              <w:rPr>
                <w:rFonts w:ascii="Calibri" w:eastAsia="Calibri" w:hAnsi="Calibri" w:cs="Calibri"/>
                <w:sz w:val="17"/>
                <w:szCs w:val="17"/>
              </w:rPr>
              <w:t>89 students</w:t>
            </w:r>
          </w:p>
          <w:p w14:paraId="4FD8F9F7" w14:textId="77777777" w:rsidR="001E62C4" w:rsidRDefault="00000000">
            <w:r>
              <w:rPr>
                <w:rFonts w:ascii="Calibri" w:eastAsia="Calibri" w:hAnsi="Calibri" w:cs="Calibri"/>
                <w:sz w:val="17"/>
                <w:szCs w:val="17"/>
              </w:rPr>
              <w:t>4 teachers</w:t>
            </w:r>
          </w:p>
        </w:tc>
        <w:tc>
          <w:tcPr>
            <w:tcW w:w="1170" w:type="dxa"/>
          </w:tcPr>
          <w:p w14:paraId="51FA5198" w14:textId="77777777" w:rsidR="001E62C4" w:rsidRDefault="00000000">
            <w:r>
              <w:rPr>
                <w:rFonts w:ascii="Calibri" w:eastAsia="Calibri" w:hAnsi="Calibri" w:cs="Calibri"/>
                <w:sz w:val="17"/>
                <w:szCs w:val="17"/>
              </w:rPr>
              <w:t xml:space="preserve">97 students </w:t>
            </w:r>
          </w:p>
          <w:p w14:paraId="0B191E65" w14:textId="77777777" w:rsidR="001E62C4" w:rsidRDefault="00000000">
            <w:r>
              <w:rPr>
                <w:rFonts w:ascii="Calibri" w:eastAsia="Calibri" w:hAnsi="Calibri" w:cs="Calibri"/>
                <w:sz w:val="17"/>
                <w:szCs w:val="17"/>
              </w:rPr>
              <w:t>4 teachers</w:t>
            </w:r>
          </w:p>
        </w:tc>
        <w:tc>
          <w:tcPr>
            <w:tcW w:w="1170" w:type="dxa"/>
          </w:tcPr>
          <w:p w14:paraId="5DAFCAED" w14:textId="77777777" w:rsidR="001E62C4" w:rsidRDefault="00000000">
            <w:r>
              <w:rPr>
                <w:rFonts w:ascii="Calibri" w:eastAsia="Calibri" w:hAnsi="Calibri" w:cs="Calibri"/>
                <w:sz w:val="17"/>
                <w:szCs w:val="17"/>
              </w:rPr>
              <w:t>102 students</w:t>
            </w:r>
          </w:p>
          <w:p w14:paraId="3C08D5D1" w14:textId="77777777" w:rsidR="001E62C4" w:rsidRDefault="00000000">
            <w:r>
              <w:rPr>
                <w:rFonts w:ascii="Calibri" w:eastAsia="Calibri" w:hAnsi="Calibri" w:cs="Calibri"/>
                <w:sz w:val="17"/>
                <w:szCs w:val="17"/>
              </w:rPr>
              <w:t>4 teachers</w:t>
            </w:r>
          </w:p>
        </w:tc>
        <w:tc>
          <w:tcPr>
            <w:tcW w:w="1170" w:type="dxa"/>
          </w:tcPr>
          <w:p w14:paraId="39FF8619" w14:textId="77777777" w:rsidR="001E62C4" w:rsidRDefault="00000000">
            <w:r>
              <w:rPr>
                <w:rFonts w:ascii="Calibri" w:eastAsia="Calibri" w:hAnsi="Calibri" w:cs="Calibri"/>
                <w:sz w:val="17"/>
                <w:szCs w:val="17"/>
              </w:rPr>
              <w:t>95 students</w:t>
            </w:r>
          </w:p>
          <w:p w14:paraId="1AC83863" w14:textId="77777777" w:rsidR="001E62C4" w:rsidRDefault="00000000">
            <w:r>
              <w:rPr>
                <w:rFonts w:ascii="Calibri" w:eastAsia="Calibri" w:hAnsi="Calibri" w:cs="Calibri"/>
                <w:sz w:val="17"/>
                <w:szCs w:val="17"/>
              </w:rPr>
              <w:t>5 teachers</w:t>
            </w:r>
          </w:p>
        </w:tc>
        <w:tc>
          <w:tcPr>
            <w:tcW w:w="1170" w:type="dxa"/>
          </w:tcPr>
          <w:p w14:paraId="0E27F680" w14:textId="77777777" w:rsidR="001E62C4" w:rsidRDefault="00000000">
            <w:r>
              <w:rPr>
                <w:rFonts w:ascii="Calibri" w:eastAsia="Calibri" w:hAnsi="Calibri" w:cs="Calibri"/>
                <w:sz w:val="17"/>
                <w:szCs w:val="17"/>
              </w:rPr>
              <w:t>105 students</w:t>
            </w:r>
          </w:p>
          <w:p w14:paraId="2E283962" w14:textId="77777777" w:rsidR="001E62C4" w:rsidRDefault="00000000">
            <w:r>
              <w:rPr>
                <w:rFonts w:ascii="Calibri" w:eastAsia="Calibri" w:hAnsi="Calibri" w:cs="Calibri"/>
                <w:sz w:val="17"/>
                <w:szCs w:val="17"/>
              </w:rPr>
              <w:t>5 teachers</w:t>
            </w:r>
          </w:p>
        </w:tc>
        <w:tc>
          <w:tcPr>
            <w:tcW w:w="1170" w:type="dxa"/>
          </w:tcPr>
          <w:p w14:paraId="582E36DF" w14:textId="77777777" w:rsidR="001E62C4" w:rsidRDefault="00000000">
            <w:r>
              <w:rPr>
                <w:rFonts w:ascii="Calibri" w:eastAsia="Calibri" w:hAnsi="Calibri" w:cs="Calibri"/>
                <w:sz w:val="17"/>
                <w:szCs w:val="17"/>
              </w:rPr>
              <w:t>116 students</w:t>
            </w:r>
          </w:p>
          <w:p w14:paraId="7FFBF3C8" w14:textId="77777777" w:rsidR="001E62C4" w:rsidRDefault="00000000">
            <w:r>
              <w:rPr>
                <w:rFonts w:ascii="Calibri" w:eastAsia="Calibri" w:hAnsi="Calibri" w:cs="Calibri"/>
                <w:sz w:val="17"/>
                <w:szCs w:val="17"/>
              </w:rPr>
              <w:t>5 teachers</w:t>
            </w:r>
          </w:p>
        </w:tc>
      </w:tr>
      <w:tr w:rsidR="001E62C4" w14:paraId="6A933CB5" w14:textId="77777777" w:rsidTr="00857439">
        <w:tc>
          <w:tcPr>
            <w:tcW w:w="1170" w:type="dxa"/>
          </w:tcPr>
          <w:p w14:paraId="25E41754" w14:textId="77777777" w:rsidR="001E62C4" w:rsidRDefault="00000000">
            <w:r>
              <w:rPr>
                <w:rFonts w:ascii="Calibri" w:eastAsia="Calibri" w:hAnsi="Calibri" w:cs="Calibri"/>
              </w:rPr>
              <w:lastRenderedPageBreak/>
              <w:t>Golden Spike</w:t>
            </w:r>
          </w:p>
        </w:tc>
        <w:tc>
          <w:tcPr>
            <w:tcW w:w="1170" w:type="dxa"/>
          </w:tcPr>
          <w:p w14:paraId="3A5FC7C2" w14:textId="77777777" w:rsidR="001E62C4" w:rsidRDefault="00000000">
            <w:r>
              <w:rPr>
                <w:rFonts w:ascii="Calibri" w:eastAsia="Calibri" w:hAnsi="Calibri" w:cs="Calibri"/>
                <w:sz w:val="17"/>
                <w:szCs w:val="17"/>
              </w:rPr>
              <w:t>150 students</w:t>
            </w:r>
          </w:p>
          <w:p w14:paraId="077F39F1" w14:textId="77777777" w:rsidR="001E62C4" w:rsidRDefault="00000000">
            <w:r>
              <w:rPr>
                <w:rFonts w:ascii="Calibri" w:eastAsia="Calibri" w:hAnsi="Calibri" w:cs="Calibri"/>
                <w:sz w:val="17"/>
                <w:szCs w:val="17"/>
              </w:rPr>
              <w:t>2 teachers</w:t>
            </w:r>
          </w:p>
        </w:tc>
        <w:tc>
          <w:tcPr>
            <w:tcW w:w="1170" w:type="dxa"/>
          </w:tcPr>
          <w:p w14:paraId="36DE8B92" w14:textId="77777777" w:rsidR="001E62C4" w:rsidRDefault="00000000">
            <w:r>
              <w:rPr>
                <w:rFonts w:ascii="Calibri" w:eastAsia="Calibri" w:hAnsi="Calibri" w:cs="Calibri"/>
                <w:sz w:val="17"/>
                <w:szCs w:val="17"/>
              </w:rPr>
              <w:t>121 students</w:t>
            </w:r>
          </w:p>
          <w:p w14:paraId="129D42A6" w14:textId="77777777" w:rsidR="001E62C4" w:rsidRDefault="00000000">
            <w:r>
              <w:rPr>
                <w:rFonts w:ascii="Calibri" w:eastAsia="Calibri" w:hAnsi="Calibri" w:cs="Calibri"/>
                <w:sz w:val="17"/>
                <w:szCs w:val="17"/>
              </w:rPr>
              <w:t>6 teachers</w:t>
            </w:r>
          </w:p>
        </w:tc>
        <w:tc>
          <w:tcPr>
            <w:tcW w:w="1170" w:type="dxa"/>
          </w:tcPr>
          <w:p w14:paraId="36128F48" w14:textId="77777777" w:rsidR="001E62C4" w:rsidRDefault="00000000">
            <w:r>
              <w:rPr>
                <w:rFonts w:ascii="Calibri" w:eastAsia="Calibri" w:hAnsi="Calibri" w:cs="Calibri"/>
                <w:sz w:val="17"/>
                <w:szCs w:val="17"/>
              </w:rPr>
              <w:t>132 students</w:t>
            </w:r>
          </w:p>
          <w:p w14:paraId="010F80BF" w14:textId="77777777" w:rsidR="001E62C4" w:rsidRDefault="00000000">
            <w:r>
              <w:rPr>
                <w:rFonts w:ascii="Calibri" w:eastAsia="Calibri" w:hAnsi="Calibri" w:cs="Calibri"/>
                <w:sz w:val="17"/>
                <w:szCs w:val="17"/>
              </w:rPr>
              <w:t>6 teachers</w:t>
            </w:r>
          </w:p>
        </w:tc>
        <w:tc>
          <w:tcPr>
            <w:tcW w:w="1170" w:type="dxa"/>
          </w:tcPr>
          <w:p w14:paraId="4ACACCB8" w14:textId="77777777" w:rsidR="001E62C4" w:rsidRDefault="00000000">
            <w:r>
              <w:rPr>
                <w:rFonts w:ascii="Calibri" w:eastAsia="Calibri" w:hAnsi="Calibri" w:cs="Calibri"/>
                <w:sz w:val="17"/>
                <w:szCs w:val="17"/>
              </w:rPr>
              <w:t>126 students</w:t>
            </w:r>
          </w:p>
          <w:p w14:paraId="611C8490" w14:textId="77777777" w:rsidR="001E62C4" w:rsidRDefault="00000000">
            <w:r>
              <w:rPr>
                <w:rFonts w:ascii="Calibri" w:eastAsia="Calibri" w:hAnsi="Calibri" w:cs="Calibri"/>
                <w:sz w:val="17"/>
                <w:szCs w:val="17"/>
              </w:rPr>
              <w:t>6 teachers</w:t>
            </w:r>
          </w:p>
          <w:p w14:paraId="1E1665D3" w14:textId="77777777" w:rsidR="001E62C4" w:rsidRDefault="001E62C4"/>
        </w:tc>
        <w:tc>
          <w:tcPr>
            <w:tcW w:w="1170" w:type="dxa"/>
          </w:tcPr>
          <w:p w14:paraId="5C4D1D80" w14:textId="77777777" w:rsidR="001E62C4" w:rsidRDefault="00000000">
            <w:r>
              <w:rPr>
                <w:rFonts w:ascii="Calibri" w:eastAsia="Calibri" w:hAnsi="Calibri" w:cs="Calibri"/>
                <w:sz w:val="17"/>
                <w:szCs w:val="17"/>
              </w:rPr>
              <w:t>138 students</w:t>
            </w:r>
          </w:p>
          <w:p w14:paraId="1571AD24" w14:textId="77777777" w:rsidR="001E62C4" w:rsidRDefault="00000000">
            <w:r>
              <w:rPr>
                <w:rFonts w:ascii="Calibri" w:eastAsia="Calibri" w:hAnsi="Calibri" w:cs="Calibri"/>
                <w:sz w:val="17"/>
                <w:szCs w:val="17"/>
              </w:rPr>
              <w:t>6 teachers</w:t>
            </w:r>
          </w:p>
        </w:tc>
        <w:tc>
          <w:tcPr>
            <w:tcW w:w="1170" w:type="dxa"/>
          </w:tcPr>
          <w:p w14:paraId="450BF84C" w14:textId="77777777" w:rsidR="001E62C4" w:rsidRDefault="00000000">
            <w:r>
              <w:rPr>
                <w:rFonts w:ascii="Calibri" w:eastAsia="Calibri" w:hAnsi="Calibri" w:cs="Calibri"/>
                <w:sz w:val="17"/>
                <w:szCs w:val="17"/>
              </w:rPr>
              <w:t>116 students</w:t>
            </w:r>
          </w:p>
          <w:p w14:paraId="77415A9E" w14:textId="77777777" w:rsidR="001E62C4" w:rsidRDefault="00000000">
            <w:r>
              <w:rPr>
                <w:rFonts w:ascii="Calibri" w:eastAsia="Calibri" w:hAnsi="Calibri" w:cs="Calibri"/>
                <w:sz w:val="17"/>
                <w:szCs w:val="17"/>
              </w:rPr>
              <w:t>6 teachers</w:t>
            </w:r>
          </w:p>
        </w:tc>
        <w:tc>
          <w:tcPr>
            <w:tcW w:w="1170" w:type="dxa"/>
          </w:tcPr>
          <w:p w14:paraId="213E4587" w14:textId="77777777" w:rsidR="001E62C4" w:rsidRDefault="00000000">
            <w:r>
              <w:rPr>
                <w:rFonts w:ascii="Calibri" w:eastAsia="Calibri" w:hAnsi="Calibri" w:cs="Calibri"/>
                <w:sz w:val="17"/>
                <w:szCs w:val="17"/>
              </w:rPr>
              <w:t>143 students</w:t>
            </w:r>
          </w:p>
          <w:p w14:paraId="6CFE15B2" w14:textId="77777777" w:rsidR="001E62C4" w:rsidRDefault="00000000">
            <w:r>
              <w:rPr>
                <w:rFonts w:ascii="Calibri" w:eastAsia="Calibri" w:hAnsi="Calibri" w:cs="Calibri"/>
                <w:sz w:val="17"/>
                <w:szCs w:val="17"/>
              </w:rPr>
              <w:t xml:space="preserve">6 teachers </w:t>
            </w:r>
          </w:p>
        </w:tc>
      </w:tr>
      <w:tr w:rsidR="001E62C4" w14:paraId="5DA5BE93" w14:textId="77777777" w:rsidTr="00857439">
        <w:tc>
          <w:tcPr>
            <w:tcW w:w="1170" w:type="dxa"/>
          </w:tcPr>
          <w:p w14:paraId="2D8CCCF0" w14:textId="77777777" w:rsidR="001E62C4" w:rsidRDefault="00000000">
            <w:r>
              <w:rPr>
                <w:rFonts w:ascii="Calibri" w:eastAsia="Calibri" w:hAnsi="Calibri" w:cs="Calibri"/>
              </w:rPr>
              <w:t>Grouse Creek</w:t>
            </w:r>
          </w:p>
        </w:tc>
        <w:tc>
          <w:tcPr>
            <w:tcW w:w="1170" w:type="dxa"/>
          </w:tcPr>
          <w:p w14:paraId="0D9EDD38" w14:textId="77777777" w:rsidR="001E62C4" w:rsidRDefault="00000000">
            <w:r>
              <w:rPr>
                <w:rFonts w:ascii="Calibri" w:eastAsia="Calibri" w:hAnsi="Calibri" w:cs="Calibri"/>
                <w:sz w:val="17"/>
                <w:szCs w:val="17"/>
              </w:rPr>
              <w:t>1 student</w:t>
            </w:r>
          </w:p>
          <w:p w14:paraId="22997281" w14:textId="77777777" w:rsidR="001E62C4" w:rsidRDefault="00000000">
            <w:r>
              <w:rPr>
                <w:rFonts w:ascii="Calibri" w:eastAsia="Calibri" w:hAnsi="Calibri" w:cs="Calibri"/>
                <w:sz w:val="17"/>
                <w:szCs w:val="17"/>
              </w:rPr>
              <w:t>1 teacher (all grades)</w:t>
            </w:r>
          </w:p>
        </w:tc>
        <w:tc>
          <w:tcPr>
            <w:tcW w:w="1170" w:type="dxa"/>
          </w:tcPr>
          <w:p w14:paraId="73CA8B70" w14:textId="77777777" w:rsidR="001E62C4" w:rsidRDefault="00000000">
            <w:r>
              <w:rPr>
                <w:rFonts w:ascii="Calibri" w:eastAsia="Calibri" w:hAnsi="Calibri" w:cs="Calibri"/>
                <w:sz w:val="17"/>
                <w:szCs w:val="17"/>
              </w:rPr>
              <w:t>1 student</w:t>
            </w:r>
          </w:p>
          <w:p w14:paraId="3C5439F4" w14:textId="77777777" w:rsidR="001E62C4" w:rsidRDefault="00000000">
            <w:r>
              <w:rPr>
                <w:rFonts w:ascii="Calibri" w:eastAsia="Calibri" w:hAnsi="Calibri" w:cs="Calibri"/>
                <w:sz w:val="17"/>
                <w:szCs w:val="17"/>
              </w:rPr>
              <w:t>1 teacher (all grades)</w:t>
            </w:r>
          </w:p>
        </w:tc>
        <w:tc>
          <w:tcPr>
            <w:tcW w:w="1170" w:type="dxa"/>
          </w:tcPr>
          <w:p w14:paraId="06401FA2" w14:textId="77777777" w:rsidR="001E62C4" w:rsidRDefault="00000000">
            <w:r>
              <w:rPr>
                <w:rFonts w:ascii="Calibri" w:eastAsia="Calibri" w:hAnsi="Calibri" w:cs="Calibri"/>
                <w:sz w:val="17"/>
                <w:szCs w:val="17"/>
              </w:rPr>
              <w:t>1 student</w:t>
            </w:r>
          </w:p>
          <w:p w14:paraId="650A4318" w14:textId="77777777" w:rsidR="001E62C4" w:rsidRDefault="00000000">
            <w:r>
              <w:rPr>
                <w:rFonts w:ascii="Calibri" w:eastAsia="Calibri" w:hAnsi="Calibri" w:cs="Calibri"/>
                <w:sz w:val="17"/>
                <w:szCs w:val="17"/>
              </w:rPr>
              <w:t>1 teacher (all grades)</w:t>
            </w:r>
          </w:p>
        </w:tc>
        <w:tc>
          <w:tcPr>
            <w:tcW w:w="1170" w:type="dxa"/>
          </w:tcPr>
          <w:p w14:paraId="55BCE73A" w14:textId="77777777" w:rsidR="001E62C4" w:rsidRDefault="00000000">
            <w:r>
              <w:rPr>
                <w:rFonts w:ascii="Calibri" w:eastAsia="Calibri" w:hAnsi="Calibri" w:cs="Calibri"/>
                <w:sz w:val="17"/>
                <w:szCs w:val="17"/>
              </w:rPr>
              <w:t>1 student</w:t>
            </w:r>
          </w:p>
          <w:p w14:paraId="4AFF9168" w14:textId="77777777" w:rsidR="001E62C4" w:rsidRDefault="00000000">
            <w:r>
              <w:rPr>
                <w:rFonts w:ascii="Calibri" w:eastAsia="Calibri" w:hAnsi="Calibri" w:cs="Calibri"/>
                <w:sz w:val="17"/>
                <w:szCs w:val="17"/>
              </w:rPr>
              <w:t>1 teacher (all grades)</w:t>
            </w:r>
          </w:p>
        </w:tc>
        <w:tc>
          <w:tcPr>
            <w:tcW w:w="1170" w:type="dxa"/>
          </w:tcPr>
          <w:p w14:paraId="497A2DDB" w14:textId="77777777" w:rsidR="001E62C4" w:rsidRDefault="00000000">
            <w:r>
              <w:rPr>
                <w:rFonts w:ascii="Calibri" w:eastAsia="Calibri" w:hAnsi="Calibri" w:cs="Calibri"/>
                <w:sz w:val="17"/>
                <w:szCs w:val="17"/>
              </w:rPr>
              <w:t>2 students</w:t>
            </w:r>
          </w:p>
          <w:p w14:paraId="6F3DF3B0" w14:textId="77777777" w:rsidR="001E62C4" w:rsidRDefault="00000000">
            <w:r>
              <w:rPr>
                <w:rFonts w:ascii="Calibri" w:eastAsia="Calibri" w:hAnsi="Calibri" w:cs="Calibri"/>
                <w:sz w:val="17"/>
                <w:szCs w:val="17"/>
              </w:rPr>
              <w:t>1 teacher (all grades)</w:t>
            </w:r>
          </w:p>
        </w:tc>
        <w:tc>
          <w:tcPr>
            <w:tcW w:w="1170" w:type="dxa"/>
          </w:tcPr>
          <w:p w14:paraId="36BA8B91" w14:textId="77777777" w:rsidR="001E62C4" w:rsidRDefault="001E62C4"/>
        </w:tc>
        <w:tc>
          <w:tcPr>
            <w:tcW w:w="1170" w:type="dxa"/>
          </w:tcPr>
          <w:p w14:paraId="2D89116B" w14:textId="77777777" w:rsidR="001E62C4" w:rsidRDefault="00000000">
            <w:r>
              <w:rPr>
                <w:rFonts w:ascii="Calibri" w:eastAsia="Calibri" w:hAnsi="Calibri" w:cs="Calibri"/>
                <w:sz w:val="17"/>
                <w:szCs w:val="17"/>
              </w:rPr>
              <w:t>2 students</w:t>
            </w:r>
          </w:p>
          <w:p w14:paraId="7E6E043E" w14:textId="77777777" w:rsidR="001E62C4" w:rsidRDefault="00000000">
            <w:r>
              <w:rPr>
                <w:rFonts w:ascii="Calibri" w:eastAsia="Calibri" w:hAnsi="Calibri" w:cs="Calibri"/>
                <w:sz w:val="17"/>
                <w:szCs w:val="17"/>
              </w:rPr>
              <w:t>1 teacher (all grades)</w:t>
            </w:r>
          </w:p>
        </w:tc>
      </w:tr>
      <w:tr w:rsidR="001E62C4" w14:paraId="02983E69" w14:textId="77777777" w:rsidTr="00857439">
        <w:tc>
          <w:tcPr>
            <w:tcW w:w="1170" w:type="dxa"/>
          </w:tcPr>
          <w:p w14:paraId="3A8CF794" w14:textId="77777777" w:rsidR="001E62C4" w:rsidRDefault="00000000">
            <w:r>
              <w:rPr>
                <w:rFonts w:ascii="Calibri" w:eastAsia="Calibri" w:hAnsi="Calibri" w:cs="Calibri"/>
              </w:rPr>
              <w:t>Lake View</w:t>
            </w:r>
          </w:p>
        </w:tc>
        <w:tc>
          <w:tcPr>
            <w:tcW w:w="1170" w:type="dxa"/>
          </w:tcPr>
          <w:p w14:paraId="4D02AB00" w14:textId="77777777" w:rsidR="001E62C4" w:rsidRDefault="001E62C4"/>
        </w:tc>
        <w:tc>
          <w:tcPr>
            <w:tcW w:w="1170" w:type="dxa"/>
          </w:tcPr>
          <w:p w14:paraId="7A670EB7" w14:textId="77777777" w:rsidR="001E62C4" w:rsidRDefault="00000000">
            <w:r>
              <w:rPr>
                <w:rFonts w:ascii="Calibri" w:eastAsia="Calibri" w:hAnsi="Calibri" w:cs="Calibri"/>
                <w:sz w:val="17"/>
                <w:szCs w:val="17"/>
              </w:rPr>
              <w:t>89 students</w:t>
            </w:r>
          </w:p>
          <w:p w14:paraId="5EAC7C03" w14:textId="77777777" w:rsidR="001E62C4" w:rsidRDefault="00000000">
            <w:r>
              <w:rPr>
                <w:rFonts w:ascii="Calibri" w:eastAsia="Calibri" w:hAnsi="Calibri" w:cs="Calibri"/>
                <w:sz w:val="17"/>
                <w:szCs w:val="17"/>
              </w:rPr>
              <w:t>5 teachers</w:t>
            </w:r>
          </w:p>
        </w:tc>
        <w:tc>
          <w:tcPr>
            <w:tcW w:w="1170" w:type="dxa"/>
          </w:tcPr>
          <w:p w14:paraId="1A1E70C2" w14:textId="77777777" w:rsidR="001E62C4" w:rsidRDefault="00000000">
            <w:r>
              <w:rPr>
                <w:rFonts w:ascii="Calibri" w:eastAsia="Calibri" w:hAnsi="Calibri" w:cs="Calibri"/>
                <w:sz w:val="17"/>
                <w:szCs w:val="17"/>
              </w:rPr>
              <w:t>84 students</w:t>
            </w:r>
          </w:p>
          <w:p w14:paraId="1CD88B02" w14:textId="77777777" w:rsidR="001E62C4" w:rsidRDefault="00000000">
            <w:r>
              <w:rPr>
                <w:rFonts w:ascii="Calibri" w:eastAsia="Calibri" w:hAnsi="Calibri" w:cs="Calibri"/>
                <w:sz w:val="17"/>
                <w:szCs w:val="17"/>
              </w:rPr>
              <w:t>4 teachers</w:t>
            </w:r>
          </w:p>
        </w:tc>
        <w:tc>
          <w:tcPr>
            <w:tcW w:w="1170" w:type="dxa"/>
          </w:tcPr>
          <w:p w14:paraId="3A599EF9" w14:textId="77777777" w:rsidR="001E62C4" w:rsidRDefault="00000000">
            <w:r>
              <w:rPr>
                <w:rFonts w:ascii="Calibri" w:eastAsia="Calibri" w:hAnsi="Calibri" w:cs="Calibri"/>
                <w:sz w:val="17"/>
                <w:szCs w:val="17"/>
              </w:rPr>
              <w:t>90 students</w:t>
            </w:r>
          </w:p>
          <w:p w14:paraId="1B3488BB" w14:textId="77777777" w:rsidR="001E62C4" w:rsidRDefault="00000000">
            <w:r>
              <w:rPr>
                <w:rFonts w:ascii="Calibri" w:eastAsia="Calibri" w:hAnsi="Calibri" w:cs="Calibri"/>
                <w:sz w:val="17"/>
                <w:szCs w:val="17"/>
              </w:rPr>
              <w:t>4 teachers</w:t>
            </w:r>
          </w:p>
        </w:tc>
        <w:tc>
          <w:tcPr>
            <w:tcW w:w="1170" w:type="dxa"/>
          </w:tcPr>
          <w:p w14:paraId="496E3258" w14:textId="77777777" w:rsidR="001E62C4" w:rsidRDefault="00000000">
            <w:r>
              <w:rPr>
                <w:rFonts w:ascii="Calibri" w:eastAsia="Calibri" w:hAnsi="Calibri" w:cs="Calibri"/>
                <w:sz w:val="17"/>
                <w:szCs w:val="17"/>
              </w:rPr>
              <w:t>87 students</w:t>
            </w:r>
          </w:p>
          <w:p w14:paraId="238E2D97" w14:textId="77777777" w:rsidR="001E62C4" w:rsidRDefault="00000000">
            <w:r>
              <w:rPr>
                <w:rFonts w:ascii="Calibri" w:eastAsia="Calibri" w:hAnsi="Calibri" w:cs="Calibri"/>
                <w:sz w:val="17"/>
                <w:szCs w:val="17"/>
              </w:rPr>
              <w:t>4 teachers</w:t>
            </w:r>
          </w:p>
        </w:tc>
        <w:tc>
          <w:tcPr>
            <w:tcW w:w="1170" w:type="dxa"/>
          </w:tcPr>
          <w:p w14:paraId="2077C89B" w14:textId="77777777" w:rsidR="001E62C4" w:rsidRDefault="00000000">
            <w:r>
              <w:rPr>
                <w:rFonts w:ascii="Calibri" w:eastAsia="Calibri" w:hAnsi="Calibri" w:cs="Calibri"/>
                <w:sz w:val="17"/>
                <w:szCs w:val="17"/>
              </w:rPr>
              <w:t>96 students</w:t>
            </w:r>
          </w:p>
          <w:p w14:paraId="2E57B87A" w14:textId="77777777" w:rsidR="001E62C4" w:rsidRDefault="00000000">
            <w:r>
              <w:rPr>
                <w:rFonts w:ascii="Calibri" w:eastAsia="Calibri" w:hAnsi="Calibri" w:cs="Calibri"/>
                <w:sz w:val="17"/>
                <w:szCs w:val="17"/>
              </w:rPr>
              <w:t>4 teachers</w:t>
            </w:r>
          </w:p>
        </w:tc>
        <w:tc>
          <w:tcPr>
            <w:tcW w:w="1170" w:type="dxa"/>
          </w:tcPr>
          <w:p w14:paraId="764CF5CF" w14:textId="77777777" w:rsidR="001E62C4" w:rsidRDefault="00000000">
            <w:r>
              <w:rPr>
                <w:rFonts w:ascii="Calibri" w:eastAsia="Calibri" w:hAnsi="Calibri" w:cs="Calibri"/>
                <w:sz w:val="17"/>
                <w:szCs w:val="17"/>
              </w:rPr>
              <w:t>106 students</w:t>
            </w:r>
          </w:p>
          <w:p w14:paraId="017F1012" w14:textId="77777777" w:rsidR="001E62C4" w:rsidRDefault="00000000">
            <w:r>
              <w:rPr>
                <w:rFonts w:ascii="Calibri" w:eastAsia="Calibri" w:hAnsi="Calibri" w:cs="Calibri"/>
                <w:sz w:val="17"/>
                <w:szCs w:val="17"/>
              </w:rPr>
              <w:t>4 teachers</w:t>
            </w:r>
          </w:p>
        </w:tc>
      </w:tr>
      <w:tr w:rsidR="001E62C4" w14:paraId="30525A81" w14:textId="77777777" w:rsidTr="00857439">
        <w:tc>
          <w:tcPr>
            <w:tcW w:w="1170" w:type="dxa"/>
          </w:tcPr>
          <w:p w14:paraId="259EFAA5" w14:textId="77777777" w:rsidR="001E62C4" w:rsidRDefault="00000000">
            <w:r>
              <w:rPr>
                <w:rFonts w:ascii="Calibri" w:eastAsia="Calibri" w:hAnsi="Calibri" w:cs="Calibri"/>
              </w:rPr>
              <w:t>McKinley</w:t>
            </w:r>
          </w:p>
        </w:tc>
        <w:tc>
          <w:tcPr>
            <w:tcW w:w="1170" w:type="dxa"/>
          </w:tcPr>
          <w:p w14:paraId="5F024944" w14:textId="77777777" w:rsidR="001E62C4" w:rsidRDefault="00000000">
            <w:r>
              <w:rPr>
                <w:rFonts w:ascii="Calibri" w:eastAsia="Calibri" w:hAnsi="Calibri" w:cs="Calibri"/>
                <w:sz w:val="17"/>
                <w:szCs w:val="17"/>
              </w:rPr>
              <w:t>100 students</w:t>
            </w:r>
          </w:p>
          <w:p w14:paraId="75C1A588" w14:textId="77777777" w:rsidR="001E62C4" w:rsidRDefault="00000000">
            <w:r>
              <w:rPr>
                <w:rFonts w:ascii="Calibri" w:eastAsia="Calibri" w:hAnsi="Calibri" w:cs="Calibri"/>
                <w:sz w:val="17"/>
                <w:szCs w:val="17"/>
              </w:rPr>
              <w:t>2 teachers</w:t>
            </w:r>
          </w:p>
        </w:tc>
        <w:tc>
          <w:tcPr>
            <w:tcW w:w="1170" w:type="dxa"/>
          </w:tcPr>
          <w:p w14:paraId="20F84340" w14:textId="77777777" w:rsidR="001E62C4" w:rsidRDefault="00000000">
            <w:r>
              <w:rPr>
                <w:rFonts w:ascii="Calibri" w:eastAsia="Calibri" w:hAnsi="Calibri" w:cs="Calibri"/>
                <w:sz w:val="17"/>
                <w:szCs w:val="17"/>
              </w:rPr>
              <w:t>95 students</w:t>
            </w:r>
          </w:p>
          <w:p w14:paraId="6F38B6DA" w14:textId="77777777" w:rsidR="001E62C4" w:rsidRDefault="00000000">
            <w:r>
              <w:rPr>
                <w:rFonts w:ascii="Calibri" w:eastAsia="Calibri" w:hAnsi="Calibri" w:cs="Calibri"/>
                <w:sz w:val="17"/>
                <w:szCs w:val="17"/>
              </w:rPr>
              <w:t>5 teachers</w:t>
            </w:r>
          </w:p>
        </w:tc>
        <w:tc>
          <w:tcPr>
            <w:tcW w:w="1170" w:type="dxa"/>
          </w:tcPr>
          <w:p w14:paraId="6DCBC9C5" w14:textId="77777777" w:rsidR="001E62C4" w:rsidRDefault="00000000">
            <w:r>
              <w:rPr>
                <w:rFonts w:ascii="Calibri" w:eastAsia="Calibri" w:hAnsi="Calibri" w:cs="Calibri"/>
                <w:sz w:val="17"/>
                <w:szCs w:val="17"/>
              </w:rPr>
              <w:t xml:space="preserve">78 students </w:t>
            </w:r>
          </w:p>
          <w:p w14:paraId="3E087F15" w14:textId="77777777" w:rsidR="001E62C4" w:rsidRDefault="00000000">
            <w:r>
              <w:rPr>
                <w:rFonts w:ascii="Calibri" w:eastAsia="Calibri" w:hAnsi="Calibri" w:cs="Calibri"/>
                <w:sz w:val="17"/>
                <w:szCs w:val="17"/>
              </w:rPr>
              <w:t>4 teachers</w:t>
            </w:r>
          </w:p>
        </w:tc>
        <w:tc>
          <w:tcPr>
            <w:tcW w:w="1170" w:type="dxa"/>
          </w:tcPr>
          <w:p w14:paraId="67000D7C" w14:textId="77777777" w:rsidR="001E62C4" w:rsidRDefault="00000000">
            <w:r>
              <w:rPr>
                <w:rFonts w:ascii="Calibri" w:eastAsia="Calibri" w:hAnsi="Calibri" w:cs="Calibri"/>
                <w:sz w:val="17"/>
                <w:szCs w:val="17"/>
              </w:rPr>
              <w:t>75 students</w:t>
            </w:r>
          </w:p>
          <w:p w14:paraId="08124B7B" w14:textId="77777777" w:rsidR="001E62C4" w:rsidRDefault="00000000">
            <w:r>
              <w:rPr>
                <w:rFonts w:ascii="Calibri" w:eastAsia="Calibri" w:hAnsi="Calibri" w:cs="Calibri"/>
                <w:sz w:val="17"/>
                <w:szCs w:val="17"/>
              </w:rPr>
              <w:t>4 teachers</w:t>
            </w:r>
          </w:p>
        </w:tc>
        <w:tc>
          <w:tcPr>
            <w:tcW w:w="1170" w:type="dxa"/>
          </w:tcPr>
          <w:p w14:paraId="40E663B5" w14:textId="77777777" w:rsidR="001E62C4" w:rsidRDefault="00000000">
            <w:r>
              <w:rPr>
                <w:rFonts w:ascii="Calibri" w:eastAsia="Calibri" w:hAnsi="Calibri" w:cs="Calibri"/>
                <w:sz w:val="17"/>
                <w:szCs w:val="17"/>
              </w:rPr>
              <w:t>87 students</w:t>
            </w:r>
          </w:p>
          <w:p w14:paraId="618BEF2B" w14:textId="77777777" w:rsidR="001E62C4" w:rsidRDefault="00000000">
            <w:r>
              <w:rPr>
                <w:rFonts w:ascii="Calibri" w:eastAsia="Calibri" w:hAnsi="Calibri" w:cs="Calibri"/>
                <w:sz w:val="17"/>
                <w:szCs w:val="17"/>
              </w:rPr>
              <w:t>4 teachers</w:t>
            </w:r>
          </w:p>
        </w:tc>
        <w:tc>
          <w:tcPr>
            <w:tcW w:w="1170" w:type="dxa"/>
          </w:tcPr>
          <w:p w14:paraId="50632B59" w14:textId="77777777" w:rsidR="001E62C4" w:rsidRDefault="00000000">
            <w:r>
              <w:rPr>
                <w:rFonts w:ascii="Calibri" w:eastAsia="Calibri" w:hAnsi="Calibri" w:cs="Calibri"/>
                <w:sz w:val="17"/>
                <w:szCs w:val="17"/>
              </w:rPr>
              <w:t>74 students</w:t>
            </w:r>
          </w:p>
          <w:p w14:paraId="0782D04C" w14:textId="77777777" w:rsidR="001E62C4" w:rsidRDefault="00000000">
            <w:r>
              <w:rPr>
                <w:rFonts w:ascii="Calibri" w:eastAsia="Calibri" w:hAnsi="Calibri" w:cs="Calibri"/>
                <w:sz w:val="17"/>
                <w:szCs w:val="17"/>
              </w:rPr>
              <w:t>4 teachers</w:t>
            </w:r>
          </w:p>
        </w:tc>
        <w:tc>
          <w:tcPr>
            <w:tcW w:w="1170" w:type="dxa"/>
          </w:tcPr>
          <w:p w14:paraId="407DBAB7" w14:textId="77777777" w:rsidR="001E62C4" w:rsidRDefault="00000000">
            <w:r>
              <w:rPr>
                <w:rFonts w:ascii="Calibri" w:eastAsia="Calibri" w:hAnsi="Calibri" w:cs="Calibri"/>
                <w:sz w:val="17"/>
                <w:szCs w:val="17"/>
              </w:rPr>
              <w:t>87 students</w:t>
            </w:r>
          </w:p>
          <w:p w14:paraId="3270E6C8" w14:textId="77777777" w:rsidR="001E62C4" w:rsidRDefault="00000000">
            <w:r>
              <w:rPr>
                <w:rFonts w:ascii="Calibri" w:eastAsia="Calibri" w:hAnsi="Calibri" w:cs="Calibri"/>
                <w:sz w:val="17"/>
                <w:szCs w:val="17"/>
              </w:rPr>
              <w:t>4 teachers</w:t>
            </w:r>
          </w:p>
        </w:tc>
      </w:tr>
      <w:tr w:rsidR="001E62C4" w14:paraId="158B12BB" w14:textId="77777777" w:rsidTr="00857439">
        <w:tc>
          <w:tcPr>
            <w:tcW w:w="1170" w:type="dxa"/>
          </w:tcPr>
          <w:p w14:paraId="6266C427" w14:textId="77777777" w:rsidR="001E62C4" w:rsidRDefault="00000000">
            <w:r>
              <w:rPr>
                <w:rFonts w:ascii="Calibri" w:eastAsia="Calibri" w:hAnsi="Calibri" w:cs="Calibri"/>
              </w:rPr>
              <w:t>North Park</w:t>
            </w:r>
          </w:p>
        </w:tc>
        <w:tc>
          <w:tcPr>
            <w:tcW w:w="1170" w:type="dxa"/>
          </w:tcPr>
          <w:p w14:paraId="1B7FFC57" w14:textId="77777777" w:rsidR="001E62C4" w:rsidRDefault="001E62C4"/>
        </w:tc>
        <w:tc>
          <w:tcPr>
            <w:tcW w:w="1170" w:type="dxa"/>
          </w:tcPr>
          <w:p w14:paraId="180045DD" w14:textId="77777777" w:rsidR="001E62C4" w:rsidRDefault="00000000">
            <w:r>
              <w:rPr>
                <w:rFonts w:ascii="Calibri" w:eastAsia="Calibri" w:hAnsi="Calibri" w:cs="Calibri"/>
                <w:sz w:val="17"/>
                <w:szCs w:val="17"/>
              </w:rPr>
              <w:t>97 students</w:t>
            </w:r>
          </w:p>
          <w:p w14:paraId="5D84E1DC" w14:textId="77777777" w:rsidR="001E62C4" w:rsidRDefault="00000000">
            <w:r>
              <w:rPr>
                <w:rFonts w:ascii="Calibri" w:eastAsia="Calibri" w:hAnsi="Calibri" w:cs="Calibri"/>
                <w:sz w:val="17"/>
                <w:szCs w:val="17"/>
              </w:rPr>
              <w:t>6 teachers</w:t>
            </w:r>
          </w:p>
        </w:tc>
        <w:tc>
          <w:tcPr>
            <w:tcW w:w="1170" w:type="dxa"/>
          </w:tcPr>
          <w:p w14:paraId="4DD9A610" w14:textId="77777777" w:rsidR="001E62C4" w:rsidRDefault="00000000">
            <w:r>
              <w:rPr>
                <w:rFonts w:ascii="Calibri" w:eastAsia="Calibri" w:hAnsi="Calibri" w:cs="Calibri"/>
                <w:sz w:val="17"/>
                <w:szCs w:val="17"/>
              </w:rPr>
              <w:t>108 students</w:t>
            </w:r>
          </w:p>
          <w:p w14:paraId="31C4984B" w14:textId="77777777" w:rsidR="001E62C4" w:rsidRDefault="00000000">
            <w:r>
              <w:rPr>
                <w:rFonts w:ascii="Calibri" w:eastAsia="Calibri" w:hAnsi="Calibri" w:cs="Calibri"/>
                <w:sz w:val="17"/>
                <w:szCs w:val="17"/>
              </w:rPr>
              <w:t>5 teachers</w:t>
            </w:r>
          </w:p>
        </w:tc>
        <w:tc>
          <w:tcPr>
            <w:tcW w:w="1170" w:type="dxa"/>
          </w:tcPr>
          <w:p w14:paraId="5E133EF9" w14:textId="77777777" w:rsidR="001E62C4" w:rsidRDefault="00000000">
            <w:r>
              <w:rPr>
                <w:rFonts w:ascii="Calibri" w:eastAsia="Calibri" w:hAnsi="Calibri" w:cs="Calibri"/>
                <w:sz w:val="17"/>
                <w:szCs w:val="17"/>
              </w:rPr>
              <w:t>110 students</w:t>
            </w:r>
          </w:p>
          <w:p w14:paraId="2363CC79" w14:textId="77777777" w:rsidR="001E62C4" w:rsidRDefault="00000000">
            <w:r>
              <w:rPr>
                <w:rFonts w:ascii="Calibri" w:eastAsia="Calibri" w:hAnsi="Calibri" w:cs="Calibri"/>
                <w:sz w:val="17"/>
                <w:szCs w:val="17"/>
              </w:rPr>
              <w:t>4 teachers</w:t>
            </w:r>
          </w:p>
        </w:tc>
        <w:tc>
          <w:tcPr>
            <w:tcW w:w="1170" w:type="dxa"/>
          </w:tcPr>
          <w:p w14:paraId="46A7F4A8" w14:textId="77777777" w:rsidR="001E62C4" w:rsidRDefault="00000000">
            <w:r>
              <w:rPr>
                <w:rFonts w:ascii="Calibri" w:eastAsia="Calibri" w:hAnsi="Calibri" w:cs="Calibri"/>
                <w:sz w:val="17"/>
                <w:szCs w:val="17"/>
              </w:rPr>
              <w:t>96 students</w:t>
            </w:r>
          </w:p>
          <w:p w14:paraId="34619B70" w14:textId="77777777" w:rsidR="001E62C4" w:rsidRDefault="00000000">
            <w:r>
              <w:rPr>
                <w:rFonts w:ascii="Calibri" w:eastAsia="Calibri" w:hAnsi="Calibri" w:cs="Calibri"/>
                <w:sz w:val="17"/>
                <w:szCs w:val="17"/>
              </w:rPr>
              <w:t>5 teachers</w:t>
            </w:r>
          </w:p>
        </w:tc>
        <w:tc>
          <w:tcPr>
            <w:tcW w:w="1170" w:type="dxa"/>
          </w:tcPr>
          <w:p w14:paraId="1F94D954" w14:textId="77777777" w:rsidR="001E62C4" w:rsidRDefault="00000000">
            <w:r>
              <w:rPr>
                <w:rFonts w:ascii="Calibri" w:eastAsia="Calibri" w:hAnsi="Calibri" w:cs="Calibri"/>
                <w:sz w:val="17"/>
                <w:szCs w:val="17"/>
              </w:rPr>
              <w:t xml:space="preserve">113 students </w:t>
            </w:r>
          </w:p>
          <w:p w14:paraId="2C62237D" w14:textId="77777777" w:rsidR="001E62C4" w:rsidRDefault="00000000">
            <w:r>
              <w:rPr>
                <w:rFonts w:ascii="Calibri" w:eastAsia="Calibri" w:hAnsi="Calibri" w:cs="Calibri"/>
                <w:sz w:val="17"/>
                <w:szCs w:val="17"/>
              </w:rPr>
              <w:t>5 teachers</w:t>
            </w:r>
          </w:p>
        </w:tc>
        <w:tc>
          <w:tcPr>
            <w:tcW w:w="1170" w:type="dxa"/>
          </w:tcPr>
          <w:p w14:paraId="4BF8402F" w14:textId="77777777" w:rsidR="001E62C4" w:rsidRDefault="00000000">
            <w:r>
              <w:rPr>
                <w:rFonts w:ascii="Calibri" w:eastAsia="Calibri" w:hAnsi="Calibri" w:cs="Calibri"/>
                <w:sz w:val="17"/>
                <w:szCs w:val="17"/>
              </w:rPr>
              <w:t>96 students</w:t>
            </w:r>
          </w:p>
          <w:p w14:paraId="0DC339BF" w14:textId="77777777" w:rsidR="001E62C4" w:rsidRDefault="00000000">
            <w:r>
              <w:rPr>
                <w:rFonts w:ascii="Calibri" w:eastAsia="Calibri" w:hAnsi="Calibri" w:cs="Calibri"/>
                <w:sz w:val="17"/>
                <w:szCs w:val="17"/>
              </w:rPr>
              <w:t>5 teachers</w:t>
            </w:r>
          </w:p>
        </w:tc>
      </w:tr>
      <w:tr w:rsidR="001E62C4" w14:paraId="54092799" w14:textId="77777777" w:rsidTr="00857439">
        <w:tc>
          <w:tcPr>
            <w:tcW w:w="1170" w:type="dxa"/>
          </w:tcPr>
          <w:p w14:paraId="135A4835" w14:textId="77777777" w:rsidR="001E62C4" w:rsidRDefault="00000000">
            <w:r>
              <w:rPr>
                <w:rFonts w:ascii="Calibri" w:eastAsia="Calibri" w:hAnsi="Calibri" w:cs="Calibri"/>
              </w:rPr>
              <w:t>Park Valley</w:t>
            </w:r>
          </w:p>
        </w:tc>
        <w:tc>
          <w:tcPr>
            <w:tcW w:w="1170" w:type="dxa"/>
          </w:tcPr>
          <w:p w14:paraId="0990DC8B" w14:textId="77777777" w:rsidR="001E62C4" w:rsidRDefault="001E62C4"/>
        </w:tc>
        <w:tc>
          <w:tcPr>
            <w:tcW w:w="1170" w:type="dxa"/>
          </w:tcPr>
          <w:p w14:paraId="15697852" w14:textId="77777777" w:rsidR="001E62C4" w:rsidRDefault="00000000">
            <w:r>
              <w:rPr>
                <w:rFonts w:ascii="Calibri" w:eastAsia="Calibri" w:hAnsi="Calibri" w:cs="Calibri"/>
                <w:sz w:val="17"/>
                <w:szCs w:val="17"/>
              </w:rPr>
              <w:t>3 students</w:t>
            </w:r>
          </w:p>
          <w:p w14:paraId="0A39A1A2" w14:textId="77777777" w:rsidR="001E62C4" w:rsidRDefault="00000000">
            <w:r>
              <w:rPr>
                <w:rFonts w:ascii="Calibri" w:eastAsia="Calibri" w:hAnsi="Calibri" w:cs="Calibri"/>
                <w:sz w:val="17"/>
                <w:szCs w:val="17"/>
              </w:rPr>
              <w:t>1 teacher (K-2)</w:t>
            </w:r>
          </w:p>
        </w:tc>
        <w:tc>
          <w:tcPr>
            <w:tcW w:w="1170" w:type="dxa"/>
          </w:tcPr>
          <w:p w14:paraId="5FFA6E09" w14:textId="77777777" w:rsidR="001E62C4" w:rsidRDefault="00000000">
            <w:r>
              <w:rPr>
                <w:rFonts w:ascii="Calibri" w:eastAsia="Calibri" w:hAnsi="Calibri" w:cs="Calibri"/>
                <w:sz w:val="17"/>
                <w:szCs w:val="17"/>
              </w:rPr>
              <w:t>1 student</w:t>
            </w:r>
          </w:p>
          <w:p w14:paraId="255C333A" w14:textId="77777777" w:rsidR="001E62C4" w:rsidRDefault="00000000">
            <w:r>
              <w:rPr>
                <w:rFonts w:ascii="Calibri" w:eastAsia="Calibri" w:hAnsi="Calibri" w:cs="Calibri"/>
                <w:sz w:val="17"/>
                <w:szCs w:val="17"/>
              </w:rPr>
              <w:t>1 teacher (K-2)</w:t>
            </w:r>
          </w:p>
        </w:tc>
        <w:tc>
          <w:tcPr>
            <w:tcW w:w="1170" w:type="dxa"/>
          </w:tcPr>
          <w:p w14:paraId="5D25F762" w14:textId="77777777" w:rsidR="001E62C4" w:rsidRDefault="00000000">
            <w:r>
              <w:rPr>
                <w:rFonts w:ascii="Calibri" w:eastAsia="Calibri" w:hAnsi="Calibri" w:cs="Calibri"/>
                <w:sz w:val="17"/>
                <w:szCs w:val="17"/>
              </w:rPr>
              <w:t>2 students</w:t>
            </w:r>
          </w:p>
          <w:p w14:paraId="1490571A" w14:textId="77777777" w:rsidR="001E62C4" w:rsidRDefault="00000000">
            <w:r>
              <w:rPr>
                <w:rFonts w:ascii="Calibri" w:eastAsia="Calibri" w:hAnsi="Calibri" w:cs="Calibri"/>
                <w:sz w:val="17"/>
                <w:szCs w:val="17"/>
              </w:rPr>
              <w:t>1 teacher (K-2)</w:t>
            </w:r>
          </w:p>
        </w:tc>
        <w:tc>
          <w:tcPr>
            <w:tcW w:w="1170" w:type="dxa"/>
          </w:tcPr>
          <w:p w14:paraId="006A3486" w14:textId="77777777" w:rsidR="001E62C4" w:rsidRDefault="00000000">
            <w:r>
              <w:rPr>
                <w:rFonts w:ascii="Calibri" w:eastAsia="Calibri" w:hAnsi="Calibri" w:cs="Calibri"/>
                <w:sz w:val="17"/>
                <w:szCs w:val="17"/>
              </w:rPr>
              <w:t xml:space="preserve">3 students </w:t>
            </w:r>
          </w:p>
          <w:p w14:paraId="056DB560" w14:textId="77777777" w:rsidR="001E62C4" w:rsidRDefault="00000000">
            <w:r>
              <w:rPr>
                <w:rFonts w:ascii="Calibri" w:eastAsia="Calibri" w:hAnsi="Calibri" w:cs="Calibri"/>
                <w:sz w:val="17"/>
                <w:szCs w:val="17"/>
              </w:rPr>
              <w:t>1 teacher (3-5)</w:t>
            </w:r>
          </w:p>
        </w:tc>
        <w:tc>
          <w:tcPr>
            <w:tcW w:w="1170" w:type="dxa"/>
          </w:tcPr>
          <w:p w14:paraId="5CD3DC4C" w14:textId="77777777" w:rsidR="001E62C4" w:rsidRDefault="00000000">
            <w:r>
              <w:rPr>
                <w:rFonts w:ascii="Calibri" w:eastAsia="Calibri" w:hAnsi="Calibri" w:cs="Calibri"/>
                <w:sz w:val="17"/>
                <w:szCs w:val="17"/>
              </w:rPr>
              <w:t>1 student</w:t>
            </w:r>
          </w:p>
          <w:p w14:paraId="46B72C55" w14:textId="77777777" w:rsidR="001E62C4" w:rsidRDefault="00000000">
            <w:r>
              <w:rPr>
                <w:rFonts w:ascii="Calibri" w:eastAsia="Calibri" w:hAnsi="Calibri" w:cs="Calibri"/>
                <w:sz w:val="17"/>
                <w:szCs w:val="17"/>
              </w:rPr>
              <w:t>1 teacher (3-5)</w:t>
            </w:r>
          </w:p>
        </w:tc>
        <w:tc>
          <w:tcPr>
            <w:tcW w:w="1170" w:type="dxa"/>
          </w:tcPr>
          <w:p w14:paraId="7C2C9D81" w14:textId="77777777" w:rsidR="001E62C4" w:rsidRDefault="00000000">
            <w:r>
              <w:rPr>
                <w:rFonts w:ascii="Calibri" w:eastAsia="Calibri" w:hAnsi="Calibri" w:cs="Calibri"/>
                <w:sz w:val="17"/>
                <w:szCs w:val="17"/>
              </w:rPr>
              <w:t xml:space="preserve">3 students </w:t>
            </w:r>
          </w:p>
          <w:p w14:paraId="56A35BE4" w14:textId="77777777" w:rsidR="001E62C4" w:rsidRDefault="00000000">
            <w:r>
              <w:rPr>
                <w:rFonts w:ascii="Calibri" w:eastAsia="Calibri" w:hAnsi="Calibri" w:cs="Calibri"/>
                <w:sz w:val="17"/>
                <w:szCs w:val="17"/>
              </w:rPr>
              <w:t>1 teacher (3-5)</w:t>
            </w:r>
          </w:p>
        </w:tc>
      </w:tr>
      <w:tr w:rsidR="001E62C4" w14:paraId="445FCA57" w14:textId="77777777" w:rsidTr="00857439">
        <w:tc>
          <w:tcPr>
            <w:tcW w:w="1170" w:type="dxa"/>
          </w:tcPr>
          <w:p w14:paraId="7E40F664" w14:textId="77777777" w:rsidR="001E62C4" w:rsidRDefault="00000000">
            <w:proofErr w:type="spellStart"/>
            <w:r>
              <w:rPr>
                <w:rFonts w:ascii="Calibri" w:eastAsia="Calibri" w:hAnsi="Calibri" w:cs="Calibri"/>
              </w:rPr>
              <w:t>Snowville</w:t>
            </w:r>
            <w:proofErr w:type="spellEnd"/>
          </w:p>
        </w:tc>
        <w:tc>
          <w:tcPr>
            <w:tcW w:w="1170" w:type="dxa"/>
          </w:tcPr>
          <w:p w14:paraId="1D39440E" w14:textId="77777777" w:rsidR="001E62C4" w:rsidRDefault="001E62C4"/>
        </w:tc>
        <w:tc>
          <w:tcPr>
            <w:tcW w:w="1170" w:type="dxa"/>
          </w:tcPr>
          <w:p w14:paraId="38F48BF4" w14:textId="77777777" w:rsidR="001E62C4" w:rsidRDefault="00000000">
            <w:r>
              <w:rPr>
                <w:rFonts w:ascii="Calibri" w:eastAsia="Calibri" w:hAnsi="Calibri" w:cs="Calibri"/>
                <w:sz w:val="17"/>
                <w:szCs w:val="17"/>
              </w:rPr>
              <w:t>4 students</w:t>
            </w:r>
          </w:p>
          <w:p w14:paraId="18A9D254" w14:textId="77777777" w:rsidR="001E62C4" w:rsidRDefault="00000000">
            <w:r>
              <w:rPr>
                <w:rFonts w:ascii="Calibri" w:eastAsia="Calibri" w:hAnsi="Calibri" w:cs="Calibri"/>
                <w:sz w:val="17"/>
                <w:szCs w:val="17"/>
              </w:rPr>
              <w:t>1 teacher (K-2)</w:t>
            </w:r>
          </w:p>
        </w:tc>
        <w:tc>
          <w:tcPr>
            <w:tcW w:w="1170" w:type="dxa"/>
          </w:tcPr>
          <w:p w14:paraId="45F6AD51" w14:textId="77777777" w:rsidR="001E62C4" w:rsidRDefault="00000000">
            <w:r>
              <w:rPr>
                <w:rFonts w:ascii="Calibri" w:eastAsia="Calibri" w:hAnsi="Calibri" w:cs="Calibri"/>
                <w:sz w:val="17"/>
                <w:szCs w:val="17"/>
              </w:rPr>
              <w:t>3 students</w:t>
            </w:r>
          </w:p>
          <w:p w14:paraId="2363DD3C" w14:textId="77777777" w:rsidR="001E62C4" w:rsidRDefault="00000000">
            <w:r>
              <w:rPr>
                <w:rFonts w:ascii="Calibri" w:eastAsia="Calibri" w:hAnsi="Calibri" w:cs="Calibri"/>
                <w:sz w:val="17"/>
                <w:szCs w:val="17"/>
              </w:rPr>
              <w:t>1 teacher (K-2)</w:t>
            </w:r>
          </w:p>
        </w:tc>
        <w:tc>
          <w:tcPr>
            <w:tcW w:w="1170" w:type="dxa"/>
          </w:tcPr>
          <w:p w14:paraId="492B1459" w14:textId="77777777" w:rsidR="001E62C4" w:rsidRDefault="00000000">
            <w:r>
              <w:rPr>
                <w:rFonts w:ascii="Calibri" w:eastAsia="Calibri" w:hAnsi="Calibri" w:cs="Calibri"/>
                <w:sz w:val="17"/>
                <w:szCs w:val="17"/>
              </w:rPr>
              <w:t>3 students</w:t>
            </w:r>
          </w:p>
          <w:p w14:paraId="14B87419" w14:textId="77777777" w:rsidR="001E62C4" w:rsidRDefault="00000000">
            <w:r>
              <w:rPr>
                <w:rFonts w:ascii="Calibri" w:eastAsia="Calibri" w:hAnsi="Calibri" w:cs="Calibri"/>
                <w:sz w:val="17"/>
                <w:szCs w:val="17"/>
              </w:rPr>
              <w:t>1 teacher (K-2)</w:t>
            </w:r>
          </w:p>
        </w:tc>
        <w:tc>
          <w:tcPr>
            <w:tcW w:w="1170" w:type="dxa"/>
          </w:tcPr>
          <w:p w14:paraId="034AADCA" w14:textId="77777777" w:rsidR="001E62C4" w:rsidRDefault="00000000">
            <w:r>
              <w:rPr>
                <w:rFonts w:ascii="Calibri" w:eastAsia="Calibri" w:hAnsi="Calibri" w:cs="Calibri"/>
                <w:sz w:val="17"/>
                <w:szCs w:val="17"/>
              </w:rPr>
              <w:t>3 students</w:t>
            </w:r>
          </w:p>
          <w:p w14:paraId="62F9D587" w14:textId="77777777" w:rsidR="001E62C4" w:rsidRDefault="00000000">
            <w:r>
              <w:rPr>
                <w:rFonts w:ascii="Calibri" w:eastAsia="Calibri" w:hAnsi="Calibri" w:cs="Calibri"/>
                <w:sz w:val="17"/>
                <w:szCs w:val="17"/>
              </w:rPr>
              <w:t>1 teacher (3-5)</w:t>
            </w:r>
          </w:p>
        </w:tc>
        <w:tc>
          <w:tcPr>
            <w:tcW w:w="1170" w:type="dxa"/>
          </w:tcPr>
          <w:p w14:paraId="25819043" w14:textId="77777777" w:rsidR="001E62C4" w:rsidRDefault="00000000">
            <w:r>
              <w:rPr>
                <w:rFonts w:ascii="Calibri" w:eastAsia="Calibri" w:hAnsi="Calibri" w:cs="Calibri"/>
                <w:sz w:val="17"/>
                <w:szCs w:val="17"/>
              </w:rPr>
              <w:t>3 students</w:t>
            </w:r>
          </w:p>
          <w:p w14:paraId="76881A40" w14:textId="77777777" w:rsidR="001E62C4" w:rsidRDefault="00000000">
            <w:r>
              <w:rPr>
                <w:rFonts w:ascii="Calibri" w:eastAsia="Calibri" w:hAnsi="Calibri" w:cs="Calibri"/>
                <w:sz w:val="17"/>
                <w:szCs w:val="17"/>
              </w:rPr>
              <w:t>1 teacher (3-5)</w:t>
            </w:r>
          </w:p>
        </w:tc>
        <w:tc>
          <w:tcPr>
            <w:tcW w:w="1170" w:type="dxa"/>
          </w:tcPr>
          <w:p w14:paraId="5E640721" w14:textId="77777777" w:rsidR="001E62C4" w:rsidRDefault="00000000">
            <w:r>
              <w:rPr>
                <w:rFonts w:ascii="Calibri" w:eastAsia="Calibri" w:hAnsi="Calibri" w:cs="Calibri"/>
                <w:sz w:val="17"/>
                <w:szCs w:val="17"/>
              </w:rPr>
              <w:t>6 students</w:t>
            </w:r>
          </w:p>
          <w:p w14:paraId="3E725CD2" w14:textId="77777777" w:rsidR="001E62C4" w:rsidRDefault="00000000">
            <w:r>
              <w:rPr>
                <w:rFonts w:ascii="Calibri" w:eastAsia="Calibri" w:hAnsi="Calibri" w:cs="Calibri"/>
                <w:sz w:val="17"/>
                <w:szCs w:val="17"/>
              </w:rPr>
              <w:t>1 teacher (3-5)</w:t>
            </w:r>
          </w:p>
        </w:tc>
      </w:tr>
      <w:tr w:rsidR="001E62C4" w14:paraId="3540F73E" w14:textId="77777777" w:rsidTr="00857439">
        <w:tc>
          <w:tcPr>
            <w:tcW w:w="1170" w:type="dxa"/>
          </w:tcPr>
          <w:p w14:paraId="29E25495" w14:textId="77777777" w:rsidR="001E62C4" w:rsidRDefault="00000000">
            <w:r>
              <w:rPr>
                <w:rFonts w:ascii="Calibri" w:eastAsia="Calibri" w:hAnsi="Calibri" w:cs="Calibri"/>
              </w:rPr>
              <w:t>Three Mile</w:t>
            </w:r>
          </w:p>
        </w:tc>
        <w:tc>
          <w:tcPr>
            <w:tcW w:w="1170" w:type="dxa"/>
          </w:tcPr>
          <w:p w14:paraId="6AD39DF6" w14:textId="77777777" w:rsidR="001E62C4" w:rsidRDefault="001E62C4"/>
        </w:tc>
        <w:tc>
          <w:tcPr>
            <w:tcW w:w="1170" w:type="dxa"/>
          </w:tcPr>
          <w:p w14:paraId="535FCB4B" w14:textId="77777777" w:rsidR="001E62C4" w:rsidRDefault="001E62C4"/>
        </w:tc>
        <w:tc>
          <w:tcPr>
            <w:tcW w:w="1170" w:type="dxa"/>
          </w:tcPr>
          <w:p w14:paraId="1D06EFDD" w14:textId="77777777" w:rsidR="001E62C4" w:rsidRDefault="001E62C4"/>
        </w:tc>
        <w:tc>
          <w:tcPr>
            <w:tcW w:w="1170" w:type="dxa"/>
          </w:tcPr>
          <w:p w14:paraId="2E2CAF2D" w14:textId="77777777" w:rsidR="001E62C4" w:rsidRDefault="00000000">
            <w:r>
              <w:rPr>
                <w:rFonts w:ascii="Calibri" w:eastAsia="Calibri" w:hAnsi="Calibri" w:cs="Calibri"/>
                <w:sz w:val="17"/>
                <w:szCs w:val="17"/>
              </w:rPr>
              <w:t>122 students</w:t>
            </w:r>
          </w:p>
          <w:p w14:paraId="03492C8A" w14:textId="77777777" w:rsidR="001E62C4" w:rsidRDefault="00000000">
            <w:r>
              <w:rPr>
                <w:rFonts w:ascii="Calibri" w:eastAsia="Calibri" w:hAnsi="Calibri" w:cs="Calibri"/>
                <w:sz w:val="17"/>
                <w:szCs w:val="17"/>
              </w:rPr>
              <w:t>5 teachers</w:t>
            </w:r>
          </w:p>
        </w:tc>
        <w:tc>
          <w:tcPr>
            <w:tcW w:w="1170" w:type="dxa"/>
          </w:tcPr>
          <w:p w14:paraId="293E5FC8" w14:textId="77777777" w:rsidR="001E62C4" w:rsidRDefault="00000000">
            <w:r>
              <w:rPr>
                <w:rFonts w:ascii="Calibri" w:eastAsia="Calibri" w:hAnsi="Calibri" w:cs="Calibri"/>
                <w:sz w:val="17"/>
                <w:szCs w:val="17"/>
              </w:rPr>
              <w:t xml:space="preserve">107 students </w:t>
            </w:r>
          </w:p>
          <w:p w14:paraId="58ED5798" w14:textId="77777777" w:rsidR="001E62C4" w:rsidRDefault="00000000">
            <w:r>
              <w:rPr>
                <w:rFonts w:ascii="Calibri" w:eastAsia="Calibri" w:hAnsi="Calibri" w:cs="Calibri"/>
                <w:sz w:val="17"/>
                <w:szCs w:val="17"/>
              </w:rPr>
              <w:t>5 teachers</w:t>
            </w:r>
          </w:p>
        </w:tc>
        <w:tc>
          <w:tcPr>
            <w:tcW w:w="1170" w:type="dxa"/>
          </w:tcPr>
          <w:p w14:paraId="24464E31" w14:textId="77777777" w:rsidR="001E62C4" w:rsidRDefault="00000000">
            <w:r>
              <w:rPr>
                <w:rFonts w:ascii="Calibri" w:eastAsia="Calibri" w:hAnsi="Calibri" w:cs="Calibri"/>
                <w:sz w:val="17"/>
                <w:szCs w:val="17"/>
              </w:rPr>
              <w:t>109 students</w:t>
            </w:r>
          </w:p>
          <w:p w14:paraId="38327DD3" w14:textId="77777777" w:rsidR="001E62C4" w:rsidRDefault="00000000">
            <w:r>
              <w:rPr>
                <w:rFonts w:ascii="Calibri" w:eastAsia="Calibri" w:hAnsi="Calibri" w:cs="Calibri"/>
                <w:sz w:val="17"/>
                <w:szCs w:val="17"/>
              </w:rPr>
              <w:t>5 teachers</w:t>
            </w:r>
          </w:p>
        </w:tc>
        <w:tc>
          <w:tcPr>
            <w:tcW w:w="1170" w:type="dxa"/>
          </w:tcPr>
          <w:p w14:paraId="0411E132" w14:textId="77777777" w:rsidR="001E62C4" w:rsidRDefault="00000000">
            <w:r>
              <w:rPr>
                <w:rFonts w:ascii="Calibri" w:eastAsia="Calibri" w:hAnsi="Calibri" w:cs="Calibri"/>
                <w:sz w:val="17"/>
                <w:szCs w:val="17"/>
              </w:rPr>
              <w:t>127 students</w:t>
            </w:r>
          </w:p>
          <w:p w14:paraId="3CF8F0F7" w14:textId="77777777" w:rsidR="001E62C4" w:rsidRDefault="00000000">
            <w:r>
              <w:rPr>
                <w:rFonts w:ascii="Calibri" w:eastAsia="Calibri" w:hAnsi="Calibri" w:cs="Calibri"/>
                <w:sz w:val="17"/>
                <w:szCs w:val="17"/>
              </w:rPr>
              <w:t>6 teachers</w:t>
            </w:r>
          </w:p>
        </w:tc>
      </w:tr>
      <w:tr w:rsidR="001E62C4" w14:paraId="3BB01F2D" w14:textId="77777777" w:rsidTr="00857439">
        <w:tc>
          <w:tcPr>
            <w:tcW w:w="1170" w:type="dxa"/>
          </w:tcPr>
          <w:p w14:paraId="1859D241" w14:textId="77777777" w:rsidR="001E62C4" w:rsidRDefault="00000000">
            <w:r>
              <w:rPr>
                <w:rFonts w:ascii="Calibri" w:eastAsia="Calibri" w:hAnsi="Calibri" w:cs="Calibri"/>
              </w:rPr>
              <w:t>Willard</w:t>
            </w:r>
          </w:p>
        </w:tc>
        <w:tc>
          <w:tcPr>
            <w:tcW w:w="1170" w:type="dxa"/>
          </w:tcPr>
          <w:p w14:paraId="48E3BB17" w14:textId="77777777" w:rsidR="001E62C4" w:rsidRDefault="00000000">
            <w:r>
              <w:rPr>
                <w:rFonts w:ascii="Calibri" w:eastAsia="Calibri" w:hAnsi="Calibri" w:cs="Calibri"/>
                <w:sz w:val="17"/>
                <w:szCs w:val="17"/>
              </w:rPr>
              <w:t>55 students</w:t>
            </w:r>
          </w:p>
          <w:p w14:paraId="638D3307" w14:textId="77777777" w:rsidR="001E62C4" w:rsidRDefault="00000000">
            <w:r>
              <w:rPr>
                <w:rFonts w:ascii="Calibri" w:eastAsia="Calibri" w:hAnsi="Calibri" w:cs="Calibri"/>
                <w:sz w:val="17"/>
                <w:szCs w:val="17"/>
              </w:rPr>
              <w:t>1 teacher</w:t>
            </w:r>
          </w:p>
        </w:tc>
        <w:tc>
          <w:tcPr>
            <w:tcW w:w="1170" w:type="dxa"/>
          </w:tcPr>
          <w:p w14:paraId="3AEB6CEF" w14:textId="77777777" w:rsidR="001E62C4" w:rsidRDefault="00000000">
            <w:r>
              <w:rPr>
                <w:rFonts w:ascii="Calibri" w:eastAsia="Calibri" w:hAnsi="Calibri" w:cs="Calibri"/>
                <w:sz w:val="17"/>
                <w:szCs w:val="17"/>
              </w:rPr>
              <w:t>109 students</w:t>
            </w:r>
          </w:p>
          <w:p w14:paraId="74BEDB0C" w14:textId="77777777" w:rsidR="001E62C4" w:rsidRDefault="00000000">
            <w:r>
              <w:rPr>
                <w:rFonts w:ascii="Calibri" w:eastAsia="Calibri" w:hAnsi="Calibri" w:cs="Calibri"/>
                <w:sz w:val="17"/>
                <w:szCs w:val="17"/>
              </w:rPr>
              <w:t>5 teachers</w:t>
            </w:r>
          </w:p>
        </w:tc>
        <w:tc>
          <w:tcPr>
            <w:tcW w:w="1170" w:type="dxa"/>
          </w:tcPr>
          <w:p w14:paraId="58E64D79" w14:textId="77777777" w:rsidR="001E62C4" w:rsidRDefault="00000000">
            <w:r>
              <w:rPr>
                <w:rFonts w:ascii="Calibri" w:eastAsia="Calibri" w:hAnsi="Calibri" w:cs="Calibri"/>
                <w:sz w:val="17"/>
                <w:szCs w:val="17"/>
              </w:rPr>
              <w:t>107 students</w:t>
            </w:r>
          </w:p>
          <w:p w14:paraId="16370D60" w14:textId="77777777" w:rsidR="001E62C4" w:rsidRDefault="00000000">
            <w:r>
              <w:rPr>
                <w:rFonts w:ascii="Calibri" w:eastAsia="Calibri" w:hAnsi="Calibri" w:cs="Calibri"/>
                <w:sz w:val="17"/>
                <w:szCs w:val="17"/>
              </w:rPr>
              <w:t>5 teachers</w:t>
            </w:r>
          </w:p>
        </w:tc>
        <w:tc>
          <w:tcPr>
            <w:tcW w:w="1170" w:type="dxa"/>
          </w:tcPr>
          <w:p w14:paraId="5908DD5C" w14:textId="77777777" w:rsidR="001E62C4" w:rsidRDefault="001E62C4"/>
        </w:tc>
        <w:tc>
          <w:tcPr>
            <w:tcW w:w="1170" w:type="dxa"/>
          </w:tcPr>
          <w:p w14:paraId="4421092F" w14:textId="77777777" w:rsidR="001E62C4" w:rsidRDefault="001E62C4"/>
        </w:tc>
        <w:tc>
          <w:tcPr>
            <w:tcW w:w="1170" w:type="dxa"/>
          </w:tcPr>
          <w:p w14:paraId="426A2618" w14:textId="77777777" w:rsidR="001E62C4" w:rsidRDefault="001E62C4"/>
        </w:tc>
        <w:tc>
          <w:tcPr>
            <w:tcW w:w="1170" w:type="dxa"/>
          </w:tcPr>
          <w:p w14:paraId="7D442E46" w14:textId="77777777" w:rsidR="001E62C4" w:rsidRDefault="001E62C4"/>
        </w:tc>
      </w:tr>
    </w:tbl>
    <w:p w14:paraId="6EA8E2D4" w14:textId="77777777" w:rsidR="001E62C4" w:rsidRDefault="001E62C4">
      <w:pPr>
        <w:keepNext/>
        <w:keepLines/>
        <w:tabs>
          <w:tab w:val="left" w:pos="360"/>
        </w:tabs>
        <w:rPr>
          <w:rFonts w:ascii="Calibri" w:eastAsia="Calibri" w:hAnsi="Calibri" w:cs="Calibri"/>
          <w:sz w:val="24"/>
          <w:szCs w:val="24"/>
        </w:rPr>
      </w:pPr>
    </w:p>
    <w:p w14:paraId="6012C4EB" w14:textId="77777777" w:rsidR="001E62C4" w:rsidRDefault="001E62C4">
      <w:pPr>
        <w:keepNext/>
        <w:keepLines/>
        <w:tabs>
          <w:tab w:val="left" w:pos="360"/>
        </w:tabs>
        <w:ind w:left="360"/>
        <w:rPr>
          <w:rFonts w:ascii="Calibri" w:eastAsia="Calibri" w:hAnsi="Calibri" w:cs="Calibri"/>
          <w:color w:val="000000"/>
          <w:sz w:val="24"/>
          <w:szCs w:val="24"/>
        </w:rPr>
      </w:pPr>
    </w:p>
    <w:p w14:paraId="4B194669" w14:textId="77777777" w:rsidR="001E62C4" w:rsidRDefault="00000000">
      <w:pPr>
        <w:keepNext/>
        <w:keepLines/>
        <w:numPr>
          <w:ilvl w:val="0"/>
          <w:numId w:val="20"/>
        </w:numPr>
        <w:tabs>
          <w:tab w:val="left" w:pos="360"/>
        </w:tabs>
        <w:rPr>
          <w:rFonts w:ascii="Calibri" w:eastAsia="Calibri" w:hAnsi="Calibri" w:cs="Calibri"/>
          <w:color w:val="000000"/>
          <w:sz w:val="24"/>
          <w:szCs w:val="24"/>
        </w:rPr>
      </w:pPr>
      <w:r>
        <w:rPr>
          <w:rFonts w:ascii="Calibri" w:eastAsia="Calibri" w:hAnsi="Calibri" w:cs="Calibri"/>
          <w:b/>
          <w:bCs/>
          <w:color w:val="000000"/>
          <w:sz w:val="24"/>
          <w:szCs w:val="24"/>
          <w:u w:val="single"/>
        </w:rPr>
        <w:t>ISSUING OFFICE AND RFP REFERENCE NUMBER</w:t>
      </w:r>
    </w:p>
    <w:p w14:paraId="23AEF839" w14:textId="77777777" w:rsidR="001E62C4" w:rsidRDefault="001E62C4">
      <w:pPr>
        <w:tabs>
          <w:tab w:val="left" w:pos="0"/>
        </w:tabs>
        <w:rPr>
          <w:rFonts w:ascii="Calibri" w:eastAsia="Calibri" w:hAnsi="Calibri" w:cs="Calibri"/>
          <w:color w:val="000000"/>
          <w:sz w:val="24"/>
          <w:szCs w:val="24"/>
        </w:rPr>
      </w:pPr>
    </w:p>
    <w:p w14:paraId="0A756087" w14:textId="77777777" w:rsidR="001E62C4" w:rsidRDefault="00000000">
      <w:pPr>
        <w:tabs>
          <w:tab w:val="left" w:pos="0"/>
        </w:tabs>
        <w:rPr>
          <w:rFonts w:ascii="Calibri" w:eastAsia="Calibri" w:hAnsi="Calibri" w:cs="Calibri"/>
          <w:color w:val="000000"/>
          <w:sz w:val="24"/>
          <w:szCs w:val="24"/>
        </w:rPr>
      </w:pPr>
      <w:r>
        <w:rPr>
          <w:rFonts w:ascii="Calibri" w:eastAsia="Calibri" w:hAnsi="Calibri" w:cs="Calibri"/>
          <w:color w:val="000000"/>
          <w:sz w:val="24"/>
          <w:szCs w:val="24"/>
        </w:rPr>
        <w:t xml:space="preserve">The District’s Purchasing Department is the issuing office for this document and all subsequent addenda relating to it, on behalf of the BESD </w:t>
      </w:r>
      <w:r>
        <w:rPr>
          <w:rFonts w:ascii="Calibri" w:eastAsia="Calibri" w:hAnsi="Calibri" w:cs="Calibri"/>
          <w:sz w:val="24"/>
          <w:szCs w:val="24"/>
        </w:rPr>
        <w:t>Teaching and Learning</w:t>
      </w:r>
      <w:r>
        <w:rPr>
          <w:rFonts w:ascii="Calibri" w:eastAsia="Calibri" w:hAnsi="Calibri" w:cs="Calibri"/>
          <w:color w:val="000000"/>
          <w:sz w:val="24"/>
          <w:szCs w:val="24"/>
        </w:rPr>
        <w:t xml:space="preserve"> Department.  The reference number for the transaction i</w:t>
      </w:r>
      <w:r>
        <w:rPr>
          <w:rFonts w:ascii="Calibri" w:eastAsia="Calibri" w:hAnsi="Calibri" w:cs="Calibri"/>
          <w:color w:val="000000"/>
          <w:sz w:val="24"/>
          <w:szCs w:val="24"/>
          <w:highlight w:val="white"/>
        </w:rPr>
        <w:t xml:space="preserve">s </w:t>
      </w:r>
      <w:proofErr w:type="gramStart"/>
      <w:r>
        <w:rPr>
          <w:rFonts w:ascii="Calibri" w:eastAsia="Calibri" w:hAnsi="Calibri" w:cs="Calibri"/>
          <w:color w:val="000000"/>
          <w:sz w:val="24"/>
          <w:szCs w:val="24"/>
          <w:highlight w:val="white"/>
        </w:rPr>
        <w:t>#:</w:t>
      </w:r>
      <w:r>
        <w:rPr>
          <w:rFonts w:ascii="Calibri" w:eastAsia="Calibri" w:hAnsi="Calibri" w:cs="Calibri"/>
          <w:b/>
          <w:bCs/>
          <w:sz w:val="24"/>
          <w:szCs w:val="24"/>
          <w:highlight w:val="white"/>
        </w:rPr>
        <w:t>BESD</w:t>
      </w:r>
      <w:proofErr w:type="gramEnd"/>
      <w:r>
        <w:rPr>
          <w:rFonts w:ascii="Calibri" w:eastAsia="Calibri" w:hAnsi="Calibri" w:cs="Calibri"/>
          <w:b/>
          <w:bCs/>
          <w:sz w:val="24"/>
          <w:szCs w:val="24"/>
          <w:highlight w:val="white"/>
        </w:rPr>
        <w:t>-01-</w:t>
      </w:r>
      <w:proofErr w:type="gramStart"/>
      <w:r>
        <w:rPr>
          <w:rFonts w:ascii="Calibri" w:eastAsia="Calibri" w:hAnsi="Calibri" w:cs="Calibri"/>
          <w:b/>
          <w:bCs/>
          <w:sz w:val="24"/>
          <w:szCs w:val="24"/>
          <w:highlight w:val="white"/>
        </w:rPr>
        <w:t>062026</w:t>
      </w:r>
      <w:r>
        <w:rPr>
          <w:rFonts w:ascii="Calibri" w:eastAsia="Calibri" w:hAnsi="Calibri" w:cs="Calibri"/>
          <w:color w:val="000000"/>
          <w:sz w:val="24"/>
          <w:szCs w:val="24"/>
          <w:highlight w:val="white"/>
        </w:rPr>
        <w:t xml:space="preserve"> .</w:t>
      </w:r>
      <w:proofErr w:type="gramEnd"/>
      <w:r>
        <w:rPr>
          <w:rFonts w:ascii="Calibri" w:eastAsia="Calibri" w:hAnsi="Calibri" w:cs="Calibri"/>
          <w:color w:val="000000"/>
          <w:sz w:val="24"/>
          <w:szCs w:val="24"/>
          <w:highlight w:val="white"/>
        </w:rPr>
        <w:t xml:space="preserve">  Th</w:t>
      </w:r>
      <w:r>
        <w:rPr>
          <w:rFonts w:ascii="Calibri" w:eastAsia="Calibri" w:hAnsi="Calibri" w:cs="Calibri"/>
          <w:color w:val="000000"/>
          <w:sz w:val="24"/>
          <w:szCs w:val="24"/>
        </w:rPr>
        <w:t>is number must be referred to on all proposals, correspondence, and documentation relating to the RFP.</w:t>
      </w:r>
    </w:p>
    <w:p w14:paraId="5404C8E6" w14:textId="77777777" w:rsidR="001E62C4" w:rsidRDefault="001E62C4">
      <w:pPr>
        <w:tabs>
          <w:tab w:val="left" w:pos="0"/>
        </w:tabs>
        <w:rPr>
          <w:rFonts w:ascii="Calibri" w:eastAsia="Calibri" w:hAnsi="Calibri" w:cs="Calibri"/>
          <w:color w:val="000000"/>
          <w:sz w:val="24"/>
          <w:szCs w:val="24"/>
        </w:rPr>
      </w:pPr>
    </w:p>
    <w:p w14:paraId="569BFFB0" w14:textId="77777777" w:rsidR="001E62C4" w:rsidRDefault="00000000">
      <w:pPr>
        <w:widowControl/>
        <w:rPr>
          <w:rFonts w:ascii="Calibri" w:eastAsia="Calibri" w:hAnsi="Calibri" w:cs="Calibri"/>
          <w:color w:val="000000"/>
          <w:sz w:val="24"/>
          <w:szCs w:val="24"/>
          <w:highlight w:val="white"/>
        </w:rPr>
      </w:pPr>
      <w:r>
        <w:rPr>
          <w:rFonts w:ascii="Calibri" w:eastAsia="Calibri" w:hAnsi="Calibri" w:cs="Calibri"/>
          <w:color w:val="222222"/>
          <w:sz w:val="24"/>
          <w:szCs w:val="24"/>
          <w:highlight w:val="white"/>
        </w:rPr>
        <w:t>NOTICE: Wherever the term bid, bidder, bidding or quote appears in this solicitation or reference is made to a bid, bidder, bidding, or quote, it shall be interpreted to mean offeror, as defined in 63G-6a-103(30).  RFP, or Request for Proposals, as defined in 63G-6a-103(38) and the procurement shall be conducted subject to the provisions of 63G-6a-701-711.</w:t>
      </w:r>
    </w:p>
    <w:p w14:paraId="39ACDE80" w14:textId="77777777" w:rsidR="001E62C4" w:rsidRDefault="001E62C4">
      <w:pPr>
        <w:tabs>
          <w:tab w:val="left" w:pos="0"/>
        </w:tabs>
        <w:rPr>
          <w:rFonts w:ascii="Calibri" w:eastAsia="Calibri" w:hAnsi="Calibri" w:cs="Calibri"/>
          <w:color w:val="000000"/>
          <w:sz w:val="24"/>
          <w:szCs w:val="24"/>
        </w:rPr>
      </w:pPr>
    </w:p>
    <w:p w14:paraId="37E0ACFE" w14:textId="77777777" w:rsidR="001E62C4" w:rsidRDefault="00000000">
      <w:pPr>
        <w:keepNext/>
        <w:keepLines/>
        <w:numPr>
          <w:ilvl w:val="0"/>
          <w:numId w:val="20"/>
        </w:numPr>
        <w:tabs>
          <w:tab w:val="left" w:pos="360"/>
        </w:tabs>
        <w:rPr>
          <w:rFonts w:ascii="Calibri" w:eastAsia="Calibri" w:hAnsi="Calibri" w:cs="Calibri"/>
          <w:color w:val="000000"/>
          <w:sz w:val="24"/>
          <w:szCs w:val="24"/>
        </w:rPr>
      </w:pPr>
      <w:r>
        <w:rPr>
          <w:rFonts w:ascii="Calibri" w:eastAsia="Calibri" w:hAnsi="Calibri" w:cs="Calibri"/>
          <w:b/>
          <w:bCs/>
          <w:color w:val="000000"/>
          <w:sz w:val="24"/>
          <w:szCs w:val="24"/>
          <w:u w:val="single"/>
        </w:rPr>
        <w:t>LENGTH OF CONTRACT</w:t>
      </w:r>
    </w:p>
    <w:p w14:paraId="4159539B" w14:textId="77777777" w:rsidR="001E62C4" w:rsidRDefault="001E62C4">
      <w:pPr>
        <w:tabs>
          <w:tab w:val="left" w:pos="0"/>
        </w:tabs>
        <w:rPr>
          <w:rFonts w:ascii="Calibri" w:eastAsia="Calibri" w:hAnsi="Calibri" w:cs="Calibri"/>
          <w:color w:val="000000"/>
          <w:sz w:val="24"/>
          <w:szCs w:val="24"/>
        </w:rPr>
      </w:pPr>
    </w:p>
    <w:p w14:paraId="1AE93827" w14:textId="77777777" w:rsidR="001E62C4" w:rsidRDefault="00000000">
      <w:pPr>
        <w:tabs>
          <w:tab w:val="left" w:pos="0"/>
        </w:tabs>
        <w:rPr>
          <w:rFonts w:ascii="Calibri" w:eastAsia="Calibri" w:hAnsi="Calibri" w:cs="Calibri"/>
          <w:color w:val="000000"/>
          <w:sz w:val="24"/>
          <w:szCs w:val="24"/>
        </w:rPr>
      </w:pPr>
      <w:r>
        <w:rPr>
          <w:rFonts w:ascii="Calibri" w:eastAsia="Calibri" w:hAnsi="Calibri" w:cs="Calibri"/>
          <w:color w:val="000000"/>
          <w:sz w:val="24"/>
          <w:szCs w:val="24"/>
        </w:rPr>
        <w:t xml:space="preserve">The Contract resulting from this RFP will be for a period of 5 years. The contract may be </w:t>
      </w:r>
      <w:r>
        <w:rPr>
          <w:rFonts w:ascii="Calibri" w:eastAsia="Calibri" w:hAnsi="Calibri" w:cs="Calibri"/>
          <w:sz w:val="24"/>
          <w:szCs w:val="24"/>
        </w:rPr>
        <w:t>renewed for up to 5 additional years, for a total of 10 years, if agreed upon by both parties.</w:t>
      </w:r>
    </w:p>
    <w:p w14:paraId="001BF7A7" w14:textId="77777777" w:rsidR="001E62C4" w:rsidRDefault="00000000">
      <w:pPr>
        <w:tabs>
          <w:tab w:val="left" w:pos="0"/>
        </w:tabs>
        <w:rPr>
          <w:rFonts w:ascii="Calibri" w:eastAsia="Calibri" w:hAnsi="Calibri" w:cs="Calibri"/>
          <w:color w:val="000000"/>
          <w:sz w:val="24"/>
          <w:szCs w:val="24"/>
        </w:rPr>
      </w:pPr>
      <w:r>
        <w:rPr>
          <w:rFonts w:ascii="Calibri" w:eastAsia="Calibri" w:hAnsi="Calibri" w:cs="Calibri"/>
          <w:color w:val="000000"/>
          <w:sz w:val="24"/>
          <w:szCs w:val="24"/>
        </w:rPr>
        <w:t xml:space="preserve"> </w:t>
      </w:r>
    </w:p>
    <w:p w14:paraId="4BF88015" w14:textId="77777777" w:rsidR="001E62C4" w:rsidRDefault="00000000">
      <w:pPr>
        <w:tabs>
          <w:tab w:val="left" w:pos="0"/>
        </w:tabs>
        <w:rPr>
          <w:rFonts w:ascii="Calibri" w:eastAsia="Calibri" w:hAnsi="Calibri" w:cs="Calibri"/>
          <w:sz w:val="24"/>
          <w:szCs w:val="24"/>
        </w:rPr>
      </w:pPr>
      <w:r>
        <w:rPr>
          <w:rFonts w:ascii="Calibri" w:eastAsia="Calibri" w:hAnsi="Calibri" w:cs="Calibri"/>
          <w:sz w:val="24"/>
          <w:szCs w:val="24"/>
        </w:rPr>
        <w:t>BESD</w:t>
      </w:r>
      <w:r>
        <w:rPr>
          <w:rFonts w:ascii="Calibri" w:eastAsia="Calibri" w:hAnsi="Calibri" w:cs="Calibri"/>
          <w:color w:val="000000"/>
          <w:sz w:val="24"/>
          <w:szCs w:val="24"/>
        </w:rPr>
        <w:t xml:space="preserve"> reserves the right to review contract(s) on a regular basis regarding performance and cost analysis and may negotiate price and service elements during the terms of the contract. </w:t>
      </w:r>
    </w:p>
    <w:p w14:paraId="17568B3C" w14:textId="77777777" w:rsidR="001E62C4" w:rsidRDefault="001E62C4">
      <w:pPr>
        <w:tabs>
          <w:tab w:val="left" w:pos="0"/>
        </w:tabs>
        <w:rPr>
          <w:rFonts w:ascii="Calibri" w:eastAsia="Calibri" w:hAnsi="Calibri" w:cs="Calibri"/>
          <w:color w:val="000000"/>
          <w:sz w:val="24"/>
          <w:szCs w:val="24"/>
        </w:rPr>
      </w:pPr>
    </w:p>
    <w:p w14:paraId="6E284A58" w14:textId="77777777" w:rsidR="001E62C4" w:rsidRDefault="00000000">
      <w:pPr>
        <w:keepNext/>
        <w:keepLines/>
        <w:numPr>
          <w:ilvl w:val="0"/>
          <w:numId w:val="20"/>
        </w:numPr>
        <w:tabs>
          <w:tab w:val="left" w:pos="360"/>
        </w:tabs>
        <w:rPr>
          <w:rFonts w:ascii="Calibri" w:eastAsia="Calibri" w:hAnsi="Calibri" w:cs="Calibri"/>
          <w:color w:val="000000"/>
          <w:sz w:val="24"/>
          <w:szCs w:val="24"/>
        </w:rPr>
      </w:pPr>
      <w:r>
        <w:rPr>
          <w:rFonts w:ascii="Calibri" w:eastAsia="Calibri" w:hAnsi="Calibri" w:cs="Calibri"/>
          <w:b/>
          <w:bCs/>
          <w:color w:val="000000"/>
          <w:sz w:val="24"/>
          <w:szCs w:val="24"/>
          <w:u w:val="single"/>
        </w:rPr>
        <w:lastRenderedPageBreak/>
        <w:t>PRICE GUARANTEE PERIOD</w:t>
      </w:r>
    </w:p>
    <w:p w14:paraId="1AB91219" w14:textId="77777777" w:rsidR="001E62C4" w:rsidRDefault="001E62C4">
      <w:pPr>
        <w:tabs>
          <w:tab w:val="left" w:pos="0"/>
        </w:tabs>
        <w:rPr>
          <w:rFonts w:ascii="Calibri" w:eastAsia="Calibri" w:hAnsi="Calibri" w:cs="Calibri"/>
          <w:color w:val="000000"/>
          <w:sz w:val="24"/>
          <w:szCs w:val="24"/>
        </w:rPr>
      </w:pPr>
    </w:p>
    <w:p w14:paraId="48F813C9" w14:textId="77777777" w:rsidR="001E62C4" w:rsidRDefault="00000000">
      <w:pPr>
        <w:tabs>
          <w:tab w:val="left" w:pos="0"/>
        </w:tabs>
        <w:rPr>
          <w:rFonts w:ascii="Calibri" w:eastAsia="Calibri" w:hAnsi="Calibri" w:cs="Calibri"/>
          <w:color w:val="000000"/>
          <w:sz w:val="24"/>
          <w:szCs w:val="24"/>
        </w:rPr>
      </w:pPr>
      <w:r>
        <w:rPr>
          <w:rFonts w:ascii="Calibri" w:eastAsia="Calibri" w:hAnsi="Calibri" w:cs="Calibri"/>
          <w:color w:val="000000"/>
          <w:sz w:val="24"/>
          <w:szCs w:val="24"/>
        </w:rPr>
        <w:t>All pricing must be guaranteed for the entire term of the contract</w:t>
      </w:r>
      <w:r>
        <w:rPr>
          <w:rFonts w:ascii="Calibri" w:eastAsia="Calibri" w:hAnsi="Calibri" w:cs="Calibri"/>
          <w:i/>
          <w:iCs/>
          <w:color w:val="000000"/>
          <w:sz w:val="24"/>
          <w:szCs w:val="24"/>
        </w:rPr>
        <w:t xml:space="preserve">.  </w:t>
      </w:r>
      <w:r>
        <w:rPr>
          <w:rFonts w:ascii="Calibri" w:eastAsia="Calibri" w:hAnsi="Calibri" w:cs="Calibri"/>
          <w:color w:val="000000"/>
          <w:sz w:val="24"/>
          <w:szCs w:val="24"/>
        </w:rPr>
        <w:t xml:space="preserve"> </w:t>
      </w:r>
    </w:p>
    <w:p w14:paraId="701BE387" w14:textId="77777777" w:rsidR="001E62C4" w:rsidRDefault="001E62C4">
      <w:pPr>
        <w:tabs>
          <w:tab w:val="left" w:pos="0"/>
        </w:tabs>
        <w:rPr>
          <w:rFonts w:ascii="Calibri" w:eastAsia="Calibri" w:hAnsi="Calibri" w:cs="Calibri"/>
          <w:color w:val="000000"/>
          <w:sz w:val="24"/>
          <w:szCs w:val="24"/>
        </w:rPr>
      </w:pPr>
    </w:p>
    <w:p w14:paraId="78F4A641" w14:textId="77777777" w:rsidR="001E62C4" w:rsidRDefault="00000000">
      <w:pPr>
        <w:keepNext/>
        <w:keepLines/>
        <w:numPr>
          <w:ilvl w:val="0"/>
          <w:numId w:val="20"/>
        </w:numPr>
        <w:tabs>
          <w:tab w:val="left" w:pos="360"/>
        </w:tabs>
        <w:rPr>
          <w:rFonts w:ascii="Calibri" w:eastAsia="Calibri" w:hAnsi="Calibri" w:cs="Calibri"/>
          <w:color w:val="000000"/>
          <w:sz w:val="24"/>
          <w:szCs w:val="24"/>
          <w:u w:val="single"/>
        </w:rPr>
      </w:pPr>
      <w:r>
        <w:rPr>
          <w:rFonts w:ascii="Calibri" w:eastAsia="Calibri" w:hAnsi="Calibri" w:cs="Calibri"/>
          <w:b/>
          <w:bCs/>
          <w:color w:val="000000"/>
          <w:sz w:val="24"/>
          <w:szCs w:val="24"/>
          <w:u w:val="single"/>
        </w:rPr>
        <w:t>STANDARD CONTRACT TERMS AND CONDITIONS</w:t>
      </w:r>
    </w:p>
    <w:p w14:paraId="5C9B0153" w14:textId="77777777" w:rsidR="001E62C4" w:rsidRDefault="001E62C4">
      <w:pPr>
        <w:keepNext/>
        <w:keepLines/>
        <w:tabs>
          <w:tab w:val="left" w:pos="0"/>
        </w:tabs>
        <w:ind w:left="360"/>
        <w:rPr>
          <w:rFonts w:ascii="Calibri" w:eastAsia="Calibri" w:hAnsi="Calibri" w:cs="Calibri"/>
          <w:color w:val="000000"/>
          <w:sz w:val="24"/>
          <w:szCs w:val="24"/>
        </w:rPr>
      </w:pPr>
    </w:p>
    <w:p w14:paraId="418EB4C7" w14:textId="77777777" w:rsidR="001E62C4" w:rsidRDefault="00000000">
      <w:pPr>
        <w:widowControl/>
        <w:spacing w:after="120"/>
        <w:rPr>
          <w:rFonts w:ascii="Calibri" w:eastAsia="Calibri" w:hAnsi="Calibri" w:cs="Calibri"/>
          <w:sz w:val="24"/>
          <w:szCs w:val="24"/>
        </w:rPr>
      </w:pPr>
      <w:r>
        <w:rPr>
          <w:rFonts w:ascii="Calibri" w:eastAsia="Calibri" w:hAnsi="Calibri" w:cs="Calibri"/>
          <w:sz w:val="24"/>
          <w:szCs w:val="24"/>
        </w:rPr>
        <w:t xml:space="preserve">Any contract resulting from this RFP will include but not be limited to the </w:t>
      </w:r>
      <w:hyperlink r:id="rId8">
        <w:r w:rsidR="001E62C4">
          <w:rPr>
            <w:rFonts w:ascii="Calibri" w:eastAsia="Calibri" w:hAnsi="Calibri" w:cs="Calibri"/>
            <w:color w:val="1155CC"/>
            <w:sz w:val="24"/>
            <w:szCs w:val="24"/>
            <w:u w:val="single"/>
          </w:rPr>
          <w:t>State of Utah</w:t>
        </w:r>
      </w:hyperlink>
      <w:hyperlink r:id="rId9">
        <w:r w:rsidR="001E62C4">
          <w:rPr>
            <w:rFonts w:ascii="Calibri" w:eastAsia="Calibri" w:hAnsi="Calibri" w:cs="Calibri"/>
            <w:color w:val="1155CC"/>
            <w:sz w:val="24"/>
            <w:szCs w:val="24"/>
            <w:u w:val="single"/>
          </w:rPr>
          <w:t xml:space="preserve"> Terms and Condition</w:t>
        </w:r>
      </w:hyperlink>
      <w:hyperlink r:id="rId10">
        <w:r w:rsidR="001E62C4">
          <w:rPr>
            <w:rFonts w:ascii="Calibri" w:eastAsia="Calibri" w:hAnsi="Calibri" w:cs="Calibri"/>
            <w:color w:val="1155CC"/>
            <w:sz w:val="24"/>
            <w:szCs w:val="24"/>
            <w:highlight w:val="white"/>
            <w:u w:val="single"/>
          </w:rPr>
          <w:t>s</w:t>
        </w:r>
      </w:hyperlink>
      <w:r>
        <w:rPr>
          <w:rFonts w:ascii="Calibri" w:eastAsia="Calibri" w:hAnsi="Calibri" w:cs="Calibri"/>
          <w:sz w:val="24"/>
          <w:szCs w:val="24"/>
          <w:highlight w:val="white"/>
        </w:rPr>
        <w:t xml:space="preserve"> a</w:t>
      </w:r>
      <w:r>
        <w:rPr>
          <w:rFonts w:ascii="Calibri" w:eastAsia="Calibri" w:hAnsi="Calibri" w:cs="Calibri"/>
          <w:sz w:val="24"/>
          <w:szCs w:val="24"/>
        </w:rPr>
        <w:t xml:space="preserve">nd the </w:t>
      </w:r>
      <w:hyperlink r:id="rId11">
        <w:r w:rsidR="001E62C4">
          <w:rPr>
            <w:rFonts w:ascii="Calibri" w:eastAsia="Calibri" w:hAnsi="Calibri" w:cs="Calibri"/>
            <w:color w:val="1155CC"/>
            <w:sz w:val="24"/>
            <w:szCs w:val="24"/>
            <w:u w:val="single"/>
          </w:rPr>
          <w:t xml:space="preserve"> Student Level Data Protection Standard Terms and Conditions</w:t>
        </w:r>
      </w:hyperlink>
      <w:r>
        <w:rPr>
          <w:rFonts w:ascii="Calibri" w:eastAsia="Calibri" w:hAnsi="Calibri" w:cs="Calibri"/>
          <w:sz w:val="24"/>
          <w:szCs w:val="24"/>
        </w:rPr>
        <w:t>.  Exceptions and or additions to the Terms and Conditions are strongly discouraged.</w:t>
      </w:r>
    </w:p>
    <w:p w14:paraId="1ABA1827" w14:textId="77777777" w:rsidR="001E62C4" w:rsidRDefault="00000000">
      <w:pPr>
        <w:widowControl/>
        <w:shd w:val="clear" w:color="auto" w:fill="FFFFFF"/>
        <w:spacing w:before="120" w:after="120"/>
        <w:rPr>
          <w:rFonts w:ascii="Calibri" w:eastAsia="Calibri" w:hAnsi="Calibri" w:cs="Calibri"/>
          <w:sz w:val="24"/>
          <w:szCs w:val="24"/>
          <w:highlight w:val="white"/>
        </w:rPr>
      </w:pPr>
      <w:r>
        <w:rPr>
          <w:rFonts w:ascii="Calibri" w:eastAsia="Calibri" w:hAnsi="Calibri" w:cs="Calibri"/>
          <w:sz w:val="24"/>
          <w:szCs w:val="24"/>
        </w:rPr>
        <w:t>Exceptions and additions to the Terms and Conditions must be submitted with the proposal response.  Exceptions, additions, service level agreements, etc. submitted after the date and time for receipt of proposals will not be considered.  W</w:t>
      </w:r>
      <w:r>
        <w:rPr>
          <w:rFonts w:ascii="Calibri" w:eastAsia="Calibri" w:hAnsi="Calibri" w:cs="Calibri"/>
          <w:sz w:val="24"/>
          <w:szCs w:val="24"/>
          <w:highlight w:val="white"/>
        </w:rPr>
        <w:t xml:space="preserve">ebsite URLs, or information on website URLs must not be requested in the RFP document and must not be submitted with a proposal.  URLs provided with a proposal may result in that proposal being rejected as non-responsive.  URLs are also prohibited from any language included in the final contract document.  </w:t>
      </w:r>
    </w:p>
    <w:p w14:paraId="703D4C2F" w14:textId="77777777" w:rsidR="001E62C4" w:rsidRDefault="00000000">
      <w:pPr>
        <w:widowControl/>
        <w:spacing w:before="120" w:after="120"/>
        <w:rPr>
          <w:rFonts w:ascii="Calibri" w:eastAsia="Calibri" w:hAnsi="Calibri" w:cs="Calibri"/>
          <w:sz w:val="24"/>
          <w:szCs w:val="24"/>
        </w:rPr>
      </w:pPr>
      <w:r>
        <w:rPr>
          <w:rFonts w:ascii="Calibri" w:eastAsia="Calibri" w:hAnsi="Calibri" w:cs="Calibri"/>
          <w:sz w:val="24"/>
          <w:szCs w:val="24"/>
        </w:rPr>
        <w:t xml:space="preserve">BESD retains the right to refuse to negotiate on exceptions should the exceptions be excessive, not in the best interest of the </w:t>
      </w:r>
      <w:proofErr w:type="gramStart"/>
      <w:r>
        <w:rPr>
          <w:rFonts w:ascii="Calibri" w:eastAsia="Calibri" w:hAnsi="Calibri" w:cs="Calibri"/>
          <w:sz w:val="24"/>
          <w:szCs w:val="24"/>
        </w:rPr>
        <w:t>District</w:t>
      </w:r>
      <w:proofErr w:type="gramEnd"/>
      <w:r>
        <w:rPr>
          <w:rFonts w:ascii="Calibri" w:eastAsia="Calibri" w:hAnsi="Calibri" w:cs="Calibri"/>
          <w:sz w:val="24"/>
          <w:szCs w:val="24"/>
        </w:rPr>
        <w:t xml:space="preserve">.  Negotiations could result in excessive costs to the </w:t>
      </w:r>
      <w:proofErr w:type="gramStart"/>
      <w:r>
        <w:rPr>
          <w:rFonts w:ascii="Calibri" w:eastAsia="Calibri" w:hAnsi="Calibri" w:cs="Calibri"/>
          <w:sz w:val="24"/>
          <w:szCs w:val="24"/>
        </w:rPr>
        <w:t>District</w:t>
      </w:r>
      <w:proofErr w:type="gramEnd"/>
      <w:r>
        <w:rPr>
          <w:rFonts w:ascii="Calibri" w:eastAsia="Calibri" w:hAnsi="Calibri" w:cs="Calibri"/>
          <w:sz w:val="24"/>
          <w:szCs w:val="24"/>
        </w:rPr>
        <w:t xml:space="preserve"> or could adversely impact existing time constraints.</w:t>
      </w:r>
    </w:p>
    <w:p w14:paraId="7AA093DE" w14:textId="77777777" w:rsidR="001E62C4" w:rsidRDefault="00000000">
      <w:pPr>
        <w:tabs>
          <w:tab w:val="left" w:pos="0"/>
        </w:tabs>
        <w:spacing w:before="120"/>
        <w:rPr>
          <w:rFonts w:ascii="Calibri" w:eastAsia="Calibri" w:hAnsi="Calibri" w:cs="Calibri"/>
          <w:sz w:val="24"/>
          <w:szCs w:val="24"/>
        </w:rPr>
      </w:pPr>
      <w:r>
        <w:rPr>
          <w:rFonts w:ascii="Calibri" w:eastAsia="Calibri" w:hAnsi="Calibri" w:cs="Calibri"/>
          <w:sz w:val="24"/>
          <w:szCs w:val="24"/>
        </w:rPr>
        <w:t xml:space="preserve">If negotiations are required, the contractor must provide all documents in MS Word format for redline editing.  The contractor must provide the name, contact information, and access to the person(s) that will be directly involved in legal negotiations. </w:t>
      </w:r>
    </w:p>
    <w:p w14:paraId="7D55A1F5" w14:textId="77777777" w:rsidR="001E62C4" w:rsidRDefault="00000000">
      <w:pPr>
        <w:tabs>
          <w:tab w:val="left" w:pos="0"/>
        </w:tabs>
        <w:spacing w:before="120"/>
        <w:rPr>
          <w:rFonts w:ascii="Calibri" w:eastAsia="Calibri" w:hAnsi="Calibri" w:cs="Calibri"/>
          <w:sz w:val="24"/>
          <w:szCs w:val="24"/>
        </w:rPr>
      </w:pPr>
      <w:r>
        <w:rPr>
          <w:rFonts w:ascii="Calibri" w:eastAsia="Calibri" w:hAnsi="Calibri" w:cs="Calibri"/>
          <w:sz w:val="24"/>
          <w:szCs w:val="24"/>
        </w:rPr>
        <w:t xml:space="preserve"> </w:t>
      </w:r>
    </w:p>
    <w:p w14:paraId="59332D03" w14:textId="77777777" w:rsidR="001E62C4" w:rsidRDefault="00000000">
      <w:pPr>
        <w:keepNext/>
        <w:keepLines/>
        <w:numPr>
          <w:ilvl w:val="0"/>
          <w:numId w:val="20"/>
        </w:numPr>
        <w:tabs>
          <w:tab w:val="left" w:pos="360"/>
        </w:tabs>
        <w:rPr>
          <w:rFonts w:ascii="Calibri" w:eastAsia="Calibri" w:hAnsi="Calibri" w:cs="Calibri"/>
          <w:color w:val="000000"/>
          <w:sz w:val="24"/>
          <w:szCs w:val="24"/>
        </w:rPr>
      </w:pPr>
      <w:r>
        <w:rPr>
          <w:rFonts w:ascii="Calibri" w:eastAsia="Calibri" w:hAnsi="Calibri" w:cs="Calibri"/>
          <w:b/>
          <w:bCs/>
          <w:color w:val="000000"/>
          <w:sz w:val="24"/>
          <w:szCs w:val="24"/>
          <w:u w:val="single"/>
        </w:rPr>
        <w:t>DETAILED SCOPE OF WORK</w:t>
      </w:r>
    </w:p>
    <w:p w14:paraId="1B52B36B" w14:textId="77777777" w:rsidR="001E62C4" w:rsidRDefault="001E62C4">
      <w:pPr>
        <w:keepNext/>
        <w:keepLines/>
        <w:tabs>
          <w:tab w:val="left" w:pos="360"/>
        </w:tabs>
        <w:rPr>
          <w:rFonts w:ascii="Calibri" w:eastAsia="Calibri" w:hAnsi="Calibri" w:cs="Calibri"/>
          <w:color w:val="000000"/>
          <w:sz w:val="24"/>
          <w:szCs w:val="24"/>
        </w:rPr>
      </w:pPr>
    </w:p>
    <w:p w14:paraId="4EB9D5DB" w14:textId="77777777" w:rsidR="001E62C4" w:rsidRDefault="00000000">
      <w:pPr>
        <w:rPr>
          <w:rFonts w:ascii="Calibri" w:eastAsia="Calibri" w:hAnsi="Calibri" w:cs="Calibri"/>
          <w:color w:val="000000"/>
          <w:sz w:val="24"/>
          <w:szCs w:val="24"/>
        </w:rPr>
      </w:pPr>
      <w:r>
        <w:rPr>
          <w:rFonts w:ascii="Calibri" w:eastAsia="Calibri" w:hAnsi="Calibri" w:cs="Calibri"/>
          <w:color w:val="000000"/>
          <w:sz w:val="24"/>
          <w:szCs w:val="24"/>
        </w:rPr>
        <w:t>The desired outcome for this adoption cycle is to provide up-to-date, research-based, relevant, and appropriate</w:t>
      </w:r>
      <w:r>
        <w:rPr>
          <w:rFonts w:ascii="Calibri" w:eastAsia="Calibri" w:hAnsi="Calibri" w:cs="Calibri"/>
          <w:sz w:val="24"/>
          <w:szCs w:val="24"/>
        </w:rPr>
        <w:t xml:space="preserve"> phonics</w:t>
      </w:r>
      <w:r>
        <w:rPr>
          <w:rFonts w:ascii="Calibri" w:eastAsia="Calibri" w:hAnsi="Calibri" w:cs="Calibri"/>
          <w:color w:val="000000"/>
          <w:sz w:val="24"/>
          <w:szCs w:val="24"/>
        </w:rPr>
        <w:t xml:space="preserve"> intervention materials that will effectively support teaching and learning practices </w:t>
      </w:r>
      <w:r>
        <w:rPr>
          <w:rFonts w:ascii="Calibri" w:eastAsia="Calibri" w:hAnsi="Calibri" w:cs="Calibri"/>
          <w:sz w:val="24"/>
          <w:szCs w:val="24"/>
        </w:rPr>
        <w:t>for our elementary students</w:t>
      </w:r>
      <w:r>
        <w:rPr>
          <w:rFonts w:ascii="Calibri" w:eastAsia="Calibri" w:hAnsi="Calibri" w:cs="Calibri"/>
          <w:color w:val="000000"/>
          <w:sz w:val="24"/>
          <w:szCs w:val="24"/>
        </w:rPr>
        <w:t xml:space="preserve"> and will offer all teachers and </w:t>
      </w:r>
      <w:r>
        <w:rPr>
          <w:rFonts w:ascii="Calibri" w:eastAsia="Calibri" w:hAnsi="Calibri" w:cs="Calibri"/>
          <w:sz w:val="24"/>
          <w:szCs w:val="24"/>
        </w:rPr>
        <w:t>paraprofessionals</w:t>
      </w:r>
      <w:r>
        <w:rPr>
          <w:rFonts w:ascii="Calibri" w:eastAsia="Calibri" w:hAnsi="Calibri" w:cs="Calibri"/>
          <w:color w:val="000000"/>
          <w:sz w:val="24"/>
          <w:szCs w:val="24"/>
        </w:rPr>
        <w:t xml:space="preserve"> greater access to relevant resources/tools.  </w:t>
      </w:r>
    </w:p>
    <w:p w14:paraId="4A4DFF0F" w14:textId="77777777" w:rsidR="001E62C4" w:rsidRDefault="001E62C4">
      <w:pPr>
        <w:rPr>
          <w:rFonts w:ascii="Calibri" w:eastAsia="Calibri" w:hAnsi="Calibri" w:cs="Calibri"/>
          <w:color w:val="000000"/>
          <w:sz w:val="24"/>
          <w:szCs w:val="24"/>
        </w:rPr>
      </w:pPr>
    </w:p>
    <w:p w14:paraId="2D3ECDBF" w14:textId="77777777" w:rsidR="001E62C4" w:rsidRDefault="00000000">
      <w:pPr>
        <w:rPr>
          <w:rFonts w:ascii="Calibri" w:eastAsia="Calibri" w:hAnsi="Calibri" w:cs="Calibri"/>
          <w:color w:val="000000"/>
          <w:sz w:val="24"/>
          <w:szCs w:val="24"/>
        </w:rPr>
      </w:pPr>
      <w:r>
        <w:rPr>
          <w:rFonts w:ascii="Calibri" w:eastAsia="Calibri" w:hAnsi="Calibri" w:cs="Calibri"/>
          <w:color w:val="000000"/>
          <w:sz w:val="24"/>
          <w:szCs w:val="24"/>
        </w:rPr>
        <w:t xml:space="preserve">The following list of requirements, although extensive, is not exhaustive and is intended to provide interested parties with sufficient basic information to submit proposals meeting minimum </w:t>
      </w:r>
      <w:proofErr w:type="gramStart"/>
      <w:r>
        <w:rPr>
          <w:rFonts w:ascii="Calibri" w:eastAsia="Calibri" w:hAnsi="Calibri" w:cs="Calibri"/>
          <w:color w:val="000000"/>
          <w:sz w:val="24"/>
          <w:szCs w:val="24"/>
        </w:rPr>
        <w:t>requirements</w:t>
      </w:r>
      <w:r>
        <w:rPr>
          <w:rFonts w:ascii="Calibri" w:eastAsia="Calibri" w:hAnsi="Calibri" w:cs="Calibri"/>
          <w:sz w:val="24"/>
          <w:szCs w:val="24"/>
        </w:rPr>
        <w:t>,</w:t>
      </w:r>
      <w:r>
        <w:rPr>
          <w:rFonts w:ascii="Calibri" w:eastAsia="Calibri" w:hAnsi="Calibri" w:cs="Calibri"/>
          <w:color w:val="000000"/>
          <w:sz w:val="24"/>
          <w:szCs w:val="24"/>
        </w:rPr>
        <w:t xml:space="preserve"> but</w:t>
      </w:r>
      <w:proofErr w:type="gramEnd"/>
      <w:r>
        <w:rPr>
          <w:rFonts w:ascii="Calibri" w:eastAsia="Calibri" w:hAnsi="Calibri" w:cs="Calibri"/>
          <w:color w:val="000000"/>
          <w:sz w:val="24"/>
          <w:szCs w:val="24"/>
        </w:rPr>
        <w:t xml:space="preserve"> is not intended to limit a proposal’s content or exclude any relevant or essential information. Moreover, the Committee members will be expected to use their knowledge of BESD’s learning communities’ needs and classroom requirements as they evaluate the curricular resources in relation to the selection criteria.</w:t>
      </w:r>
    </w:p>
    <w:p w14:paraId="5D67F66C" w14:textId="77777777" w:rsidR="001E62C4" w:rsidRDefault="001E62C4">
      <w:pPr>
        <w:jc w:val="center"/>
        <w:rPr>
          <w:rFonts w:ascii="Calibri" w:eastAsia="Calibri" w:hAnsi="Calibri" w:cs="Calibri"/>
          <w:color w:val="000000"/>
          <w:sz w:val="24"/>
          <w:szCs w:val="24"/>
        </w:rPr>
      </w:pPr>
    </w:p>
    <w:p w14:paraId="7865657F" w14:textId="77777777" w:rsidR="001E62C4" w:rsidRDefault="001E62C4">
      <w:pPr>
        <w:jc w:val="center"/>
        <w:rPr>
          <w:rFonts w:ascii="Calibri" w:eastAsia="Calibri" w:hAnsi="Calibri" w:cs="Calibri"/>
          <w:color w:val="000000"/>
          <w:sz w:val="24"/>
          <w:szCs w:val="24"/>
        </w:rPr>
      </w:pPr>
    </w:p>
    <w:p w14:paraId="64F3B84A" w14:textId="77777777" w:rsidR="001E62C4" w:rsidRDefault="00000000">
      <w:pPr>
        <w:jc w:val="center"/>
        <w:rPr>
          <w:rFonts w:ascii="Calibri" w:eastAsia="Calibri" w:hAnsi="Calibri" w:cs="Calibri"/>
          <w:b/>
          <w:bCs/>
          <w:sz w:val="24"/>
          <w:szCs w:val="24"/>
        </w:rPr>
      </w:pPr>
      <w:r>
        <w:br w:type="page"/>
      </w:r>
    </w:p>
    <w:p w14:paraId="74F1D229" w14:textId="77777777" w:rsidR="001E62C4" w:rsidRDefault="00000000">
      <w:pPr>
        <w:jc w:val="center"/>
        <w:rPr>
          <w:rFonts w:ascii="Calibri" w:eastAsia="Calibri" w:hAnsi="Calibri" w:cs="Calibri"/>
          <w:color w:val="000000"/>
          <w:sz w:val="24"/>
          <w:szCs w:val="24"/>
        </w:rPr>
      </w:pPr>
      <w:r>
        <w:rPr>
          <w:rFonts w:ascii="Calibri" w:eastAsia="Calibri" w:hAnsi="Calibri" w:cs="Calibri"/>
          <w:b/>
          <w:bCs/>
          <w:color w:val="000000"/>
          <w:sz w:val="24"/>
          <w:szCs w:val="24"/>
        </w:rPr>
        <w:lastRenderedPageBreak/>
        <w:t>Curricular/Design Requirements</w:t>
      </w:r>
    </w:p>
    <w:p w14:paraId="7C186295" w14:textId="77777777" w:rsidR="001E62C4" w:rsidRDefault="001E62C4">
      <w:pPr>
        <w:jc w:val="center"/>
        <w:rPr>
          <w:rFonts w:ascii="Calibri" w:eastAsia="Calibri" w:hAnsi="Calibri" w:cs="Calibri"/>
          <w:color w:val="000000"/>
          <w:sz w:val="24"/>
          <w:szCs w:val="24"/>
          <w:shd w:val="clear" w:color="auto" w:fill="FFE599"/>
        </w:rPr>
      </w:pPr>
    </w:p>
    <w:p w14:paraId="4E8AD95A" w14:textId="77777777" w:rsidR="001E62C4" w:rsidRDefault="00000000">
      <w:pPr>
        <w:pBdr>
          <w:top w:val="nil"/>
          <w:left w:val="nil"/>
          <w:bottom w:val="nil"/>
          <w:right w:val="nil"/>
          <w:between w:val="nil"/>
        </w:pBdr>
        <w:rPr>
          <w:rFonts w:ascii="Calibri" w:eastAsia="Calibri" w:hAnsi="Calibri" w:cs="Calibri"/>
          <w:b/>
          <w:bCs/>
          <w:sz w:val="24"/>
          <w:szCs w:val="24"/>
        </w:rPr>
      </w:pPr>
      <w:r>
        <w:rPr>
          <w:rFonts w:ascii="Calibri" w:eastAsia="Calibri" w:hAnsi="Calibri" w:cs="Calibri"/>
          <w:b/>
          <w:bCs/>
          <w:sz w:val="24"/>
          <w:szCs w:val="24"/>
        </w:rPr>
        <w:t>1. Utah Reading Standards for ELA &amp; Science of Reading Alignment</w:t>
      </w:r>
    </w:p>
    <w:p w14:paraId="3FC128D6" w14:textId="77777777" w:rsidR="001E62C4" w:rsidRDefault="00000000">
      <w:pPr>
        <w:numPr>
          <w:ilvl w:val="0"/>
          <w:numId w:val="16"/>
        </w:numPr>
        <w:pBdr>
          <w:top w:val="nil"/>
          <w:left w:val="nil"/>
          <w:bottom w:val="nil"/>
          <w:right w:val="nil"/>
          <w:between w:val="nil"/>
        </w:pBdr>
        <w:rPr>
          <w:rFonts w:ascii="Calibri" w:eastAsia="Calibri" w:hAnsi="Calibri" w:cs="Calibri"/>
          <w:sz w:val="24"/>
          <w:szCs w:val="24"/>
        </w:rPr>
      </w:pPr>
      <w:r>
        <w:rPr>
          <w:rFonts w:ascii="Calibri" w:eastAsia="Calibri" w:hAnsi="Calibri" w:cs="Calibri"/>
          <w:sz w:val="24"/>
          <w:szCs w:val="24"/>
        </w:rPr>
        <w:t xml:space="preserve">Alignment Documentation: Intervention materials must be recommended in the Intervention Curriculum section of the Utah State Board of Education (USBE) Literacy Curriculum List in accordance with state literacy legislation, showing rigorous alignment </w:t>
      </w:r>
      <w:proofErr w:type="gramStart"/>
      <w:r>
        <w:rPr>
          <w:rFonts w:ascii="Calibri" w:eastAsia="Calibri" w:hAnsi="Calibri" w:cs="Calibri"/>
          <w:sz w:val="24"/>
          <w:szCs w:val="24"/>
        </w:rPr>
        <w:t>with  Science</w:t>
      </w:r>
      <w:proofErr w:type="gramEnd"/>
      <w:r>
        <w:rPr>
          <w:rFonts w:ascii="Calibri" w:eastAsia="Calibri" w:hAnsi="Calibri" w:cs="Calibri"/>
          <w:sz w:val="24"/>
          <w:szCs w:val="24"/>
        </w:rPr>
        <w:t xml:space="preserve"> of Reading (</w:t>
      </w:r>
      <w:proofErr w:type="spellStart"/>
      <w:r>
        <w:rPr>
          <w:rFonts w:ascii="Calibri" w:eastAsia="Calibri" w:hAnsi="Calibri" w:cs="Calibri"/>
          <w:sz w:val="24"/>
          <w:szCs w:val="24"/>
        </w:rPr>
        <w:t>SoR</w:t>
      </w:r>
      <w:proofErr w:type="spellEnd"/>
      <w:r>
        <w:rPr>
          <w:rFonts w:ascii="Calibri" w:eastAsia="Calibri" w:hAnsi="Calibri" w:cs="Calibri"/>
          <w:sz w:val="24"/>
          <w:szCs w:val="24"/>
        </w:rPr>
        <w:t>) frameworks.</w:t>
      </w:r>
    </w:p>
    <w:p w14:paraId="70487D18" w14:textId="77777777" w:rsidR="001E62C4" w:rsidRDefault="001E62C4">
      <w:pPr>
        <w:rPr>
          <w:rFonts w:ascii="Calibri" w:eastAsia="Calibri" w:hAnsi="Calibri" w:cs="Calibri"/>
          <w:sz w:val="24"/>
          <w:szCs w:val="24"/>
        </w:rPr>
      </w:pPr>
    </w:p>
    <w:p w14:paraId="27F3FC61" w14:textId="77777777" w:rsidR="001E62C4" w:rsidRDefault="00000000">
      <w:pPr>
        <w:rPr>
          <w:rFonts w:ascii="Calibri" w:eastAsia="Calibri" w:hAnsi="Calibri" w:cs="Calibri"/>
          <w:color w:val="000000"/>
          <w:sz w:val="24"/>
          <w:szCs w:val="24"/>
        </w:rPr>
      </w:pPr>
      <w:r>
        <w:rPr>
          <w:rFonts w:ascii="Calibri" w:eastAsia="Calibri" w:hAnsi="Calibri" w:cs="Calibri"/>
          <w:b/>
          <w:bCs/>
          <w:color w:val="000000"/>
          <w:sz w:val="24"/>
          <w:szCs w:val="24"/>
        </w:rPr>
        <w:t xml:space="preserve">2. </w:t>
      </w:r>
      <w:r>
        <w:rPr>
          <w:rFonts w:ascii="Calibri" w:eastAsia="Calibri" w:hAnsi="Calibri" w:cs="Calibri"/>
          <w:b/>
          <w:bCs/>
          <w:sz w:val="24"/>
          <w:szCs w:val="24"/>
        </w:rPr>
        <w:t>Elementary Phonics Intervention Curricula (Tier 2 &amp; Tier 3)</w:t>
      </w:r>
    </w:p>
    <w:p w14:paraId="5625D60D" w14:textId="77777777" w:rsidR="001E62C4" w:rsidRDefault="00000000">
      <w:pPr>
        <w:widowControl/>
        <w:numPr>
          <w:ilvl w:val="1"/>
          <w:numId w:val="20"/>
        </w:numPr>
        <w:pBdr>
          <w:top w:val="nil"/>
          <w:left w:val="nil"/>
          <w:bottom w:val="nil"/>
          <w:right w:val="nil"/>
          <w:between w:val="nil"/>
        </w:pBdr>
        <w:rPr>
          <w:rFonts w:ascii="Calibri" w:eastAsia="Calibri" w:hAnsi="Calibri" w:cs="Calibri"/>
          <w:color w:val="000000"/>
          <w:sz w:val="24"/>
          <w:szCs w:val="24"/>
        </w:rPr>
      </w:pPr>
      <w:r>
        <w:rPr>
          <w:rFonts w:ascii="Calibri" w:eastAsia="Calibri" w:hAnsi="Calibri" w:cs="Calibri"/>
          <w:sz w:val="24"/>
          <w:szCs w:val="24"/>
          <w:u w:val="single"/>
        </w:rPr>
        <w:t xml:space="preserve">Essential Phonics Intervention </w:t>
      </w:r>
      <w:r>
        <w:rPr>
          <w:rFonts w:ascii="Calibri" w:eastAsia="Calibri" w:hAnsi="Calibri" w:cs="Calibri"/>
          <w:color w:val="000000"/>
          <w:sz w:val="24"/>
          <w:szCs w:val="24"/>
          <w:u w:val="single"/>
        </w:rPr>
        <w:t xml:space="preserve">Criteria </w:t>
      </w:r>
    </w:p>
    <w:p w14:paraId="04918F23" w14:textId="77777777" w:rsidR="001E62C4" w:rsidRDefault="00000000">
      <w:pPr>
        <w:numPr>
          <w:ilvl w:val="0"/>
          <w:numId w:val="16"/>
        </w:numPr>
        <w:pBdr>
          <w:top w:val="nil"/>
          <w:left w:val="nil"/>
          <w:bottom w:val="nil"/>
          <w:right w:val="nil"/>
          <w:between w:val="nil"/>
        </w:pBdr>
        <w:rPr>
          <w:rFonts w:ascii="Calibri" w:eastAsia="Calibri" w:hAnsi="Calibri" w:cs="Calibri"/>
          <w:sz w:val="24"/>
          <w:szCs w:val="24"/>
        </w:rPr>
      </w:pPr>
      <w:r>
        <w:rPr>
          <w:rFonts w:ascii="Calibri" w:eastAsia="Calibri" w:hAnsi="Calibri" w:cs="Calibri"/>
          <w:sz w:val="24"/>
          <w:szCs w:val="24"/>
        </w:rPr>
        <w:t xml:space="preserve">Submitted proposals must explicitly state how their program transitions students through a highly structured phonics continuum that aligns with the LETRS Phonics Scope and Sequence. </w:t>
      </w:r>
    </w:p>
    <w:p w14:paraId="5F2CE018" w14:textId="77777777" w:rsidR="001E62C4" w:rsidRDefault="00000000">
      <w:pPr>
        <w:numPr>
          <w:ilvl w:val="0"/>
          <w:numId w:val="16"/>
        </w:numPr>
        <w:pBdr>
          <w:top w:val="nil"/>
          <w:left w:val="nil"/>
          <w:bottom w:val="nil"/>
          <w:right w:val="nil"/>
          <w:between w:val="nil"/>
        </w:pBdr>
        <w:rPr>
          <w:rFonts w:ascii="Calibri" w:eastAsia="Calibri" w:hAnsi="Calibri" w:cs="Calibri"/>
          <w:sz w:val="24"/>
          <w:szCs w:val="24"/>
        </w:rPr>
      </w:pPr>
      <w:r>
        <w:rPr>
          <w:rFonts w:ascii="Calibri" w:eastAsia="Calibri" w:hAnsi="Calibri" w:cs="Calibri"/>
          <w:sz w:val="24"/>
          <w:szCs w:val="24"/>
        </w:rPr>
        <w:t>Lessons explicitly state the learning goals and purpose.</w:t>
      </w:r>
    </w:p>
    <w:p w14:paraId="579DE344" w14:textId="77777777" w:rsidR="001E62C4" w:rsidRDefault="00000000">
      <w:pPr>
        <w:numPr>
          <w:ilvl w:val="0"/>
          <w:numId w:val="16"/>
        </w:numPr>
        <w:pBdr>
          <w:top w:val="nil"/>
          <w:left w:val="nil"/>
          <w:bottom w:val="nil"/>
          <w:right w:val="nil"/>
          <w:between w:val="nil"/>
        </w:pBdr>
        <w:rPr>
          <w:rFonts w:ascii="Calibri" w:eastAsia="Calibri" w:hAnsi="Calibri" w:cs="Calibri"/>
          <w:sz w:val="24"/>
          <w:szCs w:val="24"/>
        </w:rPr>
      </w:pPr>
      <w:r>
        <w:rPr>
          <w:rFonts w:ascii="Calibri" w:eastAsia="Calibri" w:hAnsi="Calibri" w:cs="Calibri"/>
          <w:sz w:val="24"/>
          <w:szCs w:val="24"/>
        </w:rPr>
        <w:t>Lessons feature phonological awareness practice that directly aligns with the targeted phonics skill.</w:t>
      </w:r>
    </w:p>
    <w:p w14:paraId="5F248CC8" w14:textId="77777777" w:rsidR="001E62C4" w:rsidRDefault="00000000">
      <w:pPr>
        <w:numPr>
          <w:ilvl w:val="0"/>
          <w:numId w:val="16"/>
        </w:numPr>
        <w:pBdr>
          <w:top w:val="nil"/>
          <w:left w:val="nil"/>
          <w:bottom w:val="nil"/>
          <w:right w:val="nil"/>
          <w:between w:val="nil"/>
        </w:pBdr>
        <w:rPr>
          <w:rFonts w:ascii="Calibri" w:eastAsia="Calibri" w:hAnsi="Calibri" w:cs="Calibri"/>
          <w:sz w:val="24"/>
          <w:szCs w:val="24"/>
        </w:rPr>
      </w:pPr>
      <w:r>
        <w:rPr>
          <w:rFonts w:ascii="Calibri" w:eastAsia="Calibri" w:hAnsi="Calibri" w:cs="Calibri"/>
          <w:sz w:val="24"/>
          <w:szCs w:val="24"/>
        </w:rPr>
        <w:t>Opportunities to review previous instruction are built into each lesson.</w:t>
      </w:r>
    </w:p>
    <w:p w14:paraId="1839AFC6" w14:textId="77777777" w:rsidR="001E62C4" w:rsidRDefault="00000000">
      <w:pPr>
        <w:numPr>
          <w:ilvl w:val="0"/>
          <w:numId w:val="16"/>
        </w:numPr>
        <w:pBdr>
          <w:top w:val="nil"/>
          <w:left w:val="nil"/>
          <w:bottom w:val="nil"/>
          <w:right w:val="nil"/>
          <w:between w:val="nil"/>
        </w:pBdr>
        <w:rPr>
          <w:rFonts w:ascii="Calibri" w:eastAsia="Calibri" w:hAnsi="Calibri" w:cs="Calibri"/>
          <w:sz w:val="24"/>
          <w:szCs w:val="24"/>
        </w:rPr>
      </w:pPr>
      <w:r>
        <w:rPr>
          <w:rFonts w:ascii="Calibri" w:eastAsia="Calibri" w:hAnsi="Calibri" w:cs="Calibri"/>
          <w:sz w:val="24"/>
          <w:szCs w:val="24"/>
        </w:rPr>
        <w:t>Instruction features an explicit, teacher-led introduction of new skills. (I do)</w:t>
      </w:r>
    </w:p>
    <w:p w14:paraId="7818ED9B" w14:textId="77777777" w:rsidR="001E62C4" w:rsidRDefault="00000000">
      <w:pPr>
        <w:numPr>
          <w:ilvl w:val="0"/>
          <w:numId w:val="16"/>
        </w:numPr>
        <w:pBdr>
          <w:top w:val="nil"/>
          <w:left w:val="nil"/>
          <w:bottom w:val="nil"/>
          <w:right w:val="nil"/>
          <w:between w:val="nil"/>
        </w:pBdr>
        <w:rPr>
          <w:rFonts w:ascii="Calibri" w:eastAsia="Calibri" w:hAnsi="Calibri" w:cs="Calibri"/>
          <w:sz w:val="24"/>
          <w:szCs w:val="24"/>
        </w:rPr>
      </w:pPr>
      <w:r>
        <w:rPr>
          <w:rFonts w:ascii="Calibri" w:eastAsia="Calibri" w:hAnsi="Calibri" w:cs="Calibri"/>
          <w:sz w:val="24"/>
          <w:szCs w:val="24"/>
        </w:rPr>
        <w:t>Lessons allocate specific instructional time for interactive, guided practice. (We do)</w:t>
      </w:r>
    </w:p>
    <w:p w14:paraId="6F6059BA" w14:textId="77777777" w:rsidR="001E62C4" w:rsidRDefault="00000000">
      <w:pPr>
        <w:numPr>
          <w:ilvl w:val="0"/>
          <w:numId w:val="16"/>
        </w:numPr>
        <w:pBdr>
          <w:top w:val="nil"/>
          <w:left w:val="nil"/>
          <w:bottom w:val="nil"/>
          <w:right w:val="nil"/>
          <w:between w:val="nil"/>
        </w:pBdr>
        <w:rPr>
          <w:rFonts w:ascii="Calibri" w:eastAsia="Calibri" w:hAnsi="Calibri" w:cs="Calibri"/>
          <w:sz w:val="24"/>
          <w:szCs w:val="24"/>
        </w:rPr>
      </w:pPr>
      <w:r>
        <w:rPr>
          <w:rFonts w:ascii="Calibri" w:eastAsia="Calibri" w:hAnsi="Calibri" w:cs="Calibri"/>
          <w:sz w:val="24"/>
          <w:szCs w:val="24"/>
        </w:rPr>
        <w:t>Lessons incorporate explicit encoding and dictation exercises aligned to the focus skill.</w:t>
      </w:r>
    </w:p>
    <w:p w14:paraId="5E5F2F87" w14:textId="77777777" w:rsidR="001E62C4" w:rsidRDefault="00000000">
      <w:pPr>
        <w:numPr>
          <w:ilvl w:val="0"/>
          <w:numId w:val="16"/>
        </w:numPr>
        <w:pBdr>
          <w:top w:val="nil"/>
          <w:left w:val="nil"/>
          <w:bottom w:val="nil"/>
          <w:right w:val="nil"/>
          <w:between w:val="nil"/>
        </w:pBdr>
        <w:rPr>
          <w:rFonts w:ascii="Calibri" w:eastAsia="Calibri" w:hAnsi="Calibri" w:cs="Calibri"/>
          <w:sz w:val="24"/>
          <w:szCs w:val="24"/>
        </w:rPr>
      </w:pPr>
      <w:r>
        <w:rPr>
          <w:rFonts w:ascii="Calibri" w:eastAsia="Calibri" w:hAnsi="Calibri" w:cs="Calibri"/>
          <w:sz w:val="24"/>
          <w:szCs w:val="24"/>
        </w:rPr>
        <w:t>Lessons include explicit connections to word meaning.</w:t>
      </w:r>
    </w:p>
    <w:p w14:paraId="04AF2ABC" w14:textId="77777777" w:rsidR="001E62C4" w:rsidRDefault="00000000">
      <w:pPr>
        <w:numPr>
          <w:ilvl w:val="0"/>
          <w:numId w:val="16"/>
        </w:numPr>
        <w:pBdr>
          <w:top w:val="nil"/>
          <w:left w:val="nil"/>
          <w:bottom w:val="nil"/>
          <w:right w:val="nil"/>
          <w:between w:val="nil"/>
        </w:pBdr>
        <w:rPr>
          <w:rFonts w:ascii="Calibri" w:eastAsia="Calibri" w:hAnsi="Calibri" w:cs="Calibri"/>
          <w:sz w:val="24"/>
          <w:szCs w:val="24"/>
        </w:rPr>
      </w:pPr>
      <w:r>
        <w:rPr>
          <w:rFonts w:ascii="Calibri" w:eastAsia="Calibri" w:hAnsi="Calibri" w:cs="Calibri"/>
          <w:sz w:val="24"/>
          <w:szCs w:val="24"/>
        </w:rPr>
        <w:t>Instruction includes systematic practice with connected text across words, phrases, sentences, and passages.</w:t>
      </w:r>
    </w:p>
    <w:p w14:paraId="4F0715DC" w14:textId="77777777" w:rsidR="001E62C4" w:rsidRDefault="001E62C4">
      <w:pPr>
        <w:widowControl/>
        <w:pBdr>
          <w:top w:val="nil"/>
          <w:left w:val="nil"/>
          <w:bottom w:val="nil"/>
          <w:right w:val="nil"/>
          <w:between w:val="nil"/>
        </w:pBdr>
        <w:rPr>
          <w:rFonts w:ascii="Calibri" w:eastAsia="Calibri" w:hAnsi="Calibri" w:cs="Calibri"/>
          <w:color w:val="000000"/>
          <w:sz w:val="24"/>
          <w:szCs w:val="24"/>
          <w:shd w:val="clear" w:color="auto" w:fill="FFE599"/>
        </w:rPr>
      </w:pPr>
    </w:p>
    <w:p w14:paraId="5DDE6F2A" w14:textId="77777777" w:rsidR="001E62C4" w:rsidRDefault="00000000">
      <w:pPr>
        <w:widowControl/>
        <w:numPr>
          <w:ilvl w:val="1"/>
          <w:numId w:val="20"/>
        </w:numPr>
        <w:pBdr>
          <w:top w:val="nil"/>
          <w:left w:val="nil"/>
          <w:bottom w:val="nil"/>
          <w:right w:val="nil"/>
          <w:between w:val="nil"/>
        </w:pBdr>
        <w:rPr>
          <w:rFonts w:ascii="Calibri" w:eastAsia="Calibri" w:hAnsi="Calibri" w:cs="Calibri"/>
          <w:color w:val="000000"/>
          <w:sz w:val="24"/>
          <w:szCs w:val="24"/>
        </w:rPr>
      </w:pPr>
      <w:r>
        <w:rPr>
          <w:rFonts w:ascii="Calibri" w:eastAsia="Calibri" w:hAnsi="Calibri" w:cs="Calibri"/>
          <w:color w:val="000000"/>
          <w:sz w:val="24"/>
          <w:szCs w:val="24"/>
          <w:u w:val="single"/>
        </w:rPr>
        <w:t xml:space="preserve">Physical Qualities </w:t>
      </w:r>
    </w:p>
    <w:p w14:paraId="395B7AB8" w14:textId="77777777" w:rsidR="001E62C4" w:rsidRDefault="00000000">
      <w:pPr>
        <w:widowControl/>
        <w:numPr>
          <w:ilvl w:val="0"/>
          <w:numId w:val="9"/>
        </w:numPr>
        <w:pBdr>
          <w:top w:val="nil"/>
          <w:left w:val="nil"/>
          <w:bottom w:val="nil"/>
          <w:right w:val="nil"/>
          <w:between w:val="nil"/>
        </w:pBdr>
        <w:rPr>
          <w:rFonts w:ascii="Calibri" w:eastAsia="Calibri" w:hAnsi="Calibri" w:cs="Calibri"/>
          <w:sz w:val="24"/>
          <w:szCs w:val="24"/>
        </w:rPr>
      </w:pPr>
      <w:r>
        <w:rPr>
          <w:rFonts w:ascii="Calibri" w:eastAsia="Calibri" w:hAnsi="Calibri" w:cs="Calibri"/>
          <w:sz w:val="24"/>
          <w:szCs w:val="24"/>
        </w:rPr>
        <w:t>Materials are presented in a way that is easy to read and implement.</w:t>
      </w:r>
    </w:p>
    <w:p w14:paraId="057FC43B" w14:textId="77777777" w:rsidR="001E62C4" w:rsidRDefault="00000000">
      <w:pPr>
        <w:widowControl/>
        <w:numPr>
          <w:ilvl w:val="0"/>
          <w:numId w:val="9"/>
        </w:numPr>
        <w:pBdr>
          <w:top w:val="nil"/>
          <w:left w:val="nil"/>
          <w:bottom w:val="nil"/>
          <w:right w:val="nil"/>
          <w:between w:val="nil"/>
        </w:pBdr>
        <w:rPr>
          <w:rFonts w:ascii="Calibri" w:eastAsia="Calibri" w:hAnsi="Calibri" w:cs="Calibri"/>
          <w:sz w:val="24"/>
          <w:szCs w:val="24"/>
        </w:rPr>
      </w:pPr>
      <w:r>
        <w:rPr>
          <w:rFonts w:ascii="Calibri" w:eastAsia="Calibri" w:hAnsi="Calibri" w:cs="Calibri"/>
          <w:sz w:val="24"/>
          <w:szCs w:val="24"/>
        </w:rPr>
        <w:t xml:space="preserve">All corresponding teacher resource materials, student tools, and hands-on manipulatives are ready for immediate classroom use. </w:t>
      </w:r>
    </w:p>
    <w:p w14:paraId="1197C7AE" w14:textId="77777777" w:rsidR="001E62C4" w:rsidRDefault="00000000">
      <w:pPr>
        <w:widowControl/>
        <w:numPr>
          <w:ilvl w:val="0"/>
          <w:numId w:val="9"/>
        </w:numPr>
        <w:pBdr>
          <w:top w:val="nil"/>
          <w:left w:val="nil"/>
          <w:bottom w:val="nil"/>
          <w:right w:val="nil"/>
          <w:between w:val="nil"/>
        </w:pBdr>
        <w:rPr>
          <w:rFonts w:ascii="Calibri" w:eastAsia="Calibri" w:hAnsi="Calibri" w:cs="Calibri"/>
          <w:sz w:val="24"/>
          <w:szCs w:val="24"/>
        </w:rPr>
      </w:pPr>
      <w:r>
        <w:rPr>
          <w:rFonts w:ascii="Calibri" w:eastAsia="Calibri" w:hAnsi="Calibri" w:cs="Calibri"/>
          <w:sz w:val="24"/>
          <w:szCs w:val="24"/>
        </w:rPr>
        <w:t>Layout is consistent; and allows access through multiple modalities (print and online).</w:t>
      </w:r>
    </w:p>
    <w:p w14:paraId="06D41330" w14:textId="77777777" w:rsidR="001E62C4" w:rsidRDefault="001E62C4">
      <w:pPr>
        <w:widowControl/>
        <w:pBdr>
          <w:top w:val="nil"/>
          <w:left w:val="nil"/>
          <w:bottom w:val="nil"/>
          <w:right w:val="nil"/>
          <w:between w:val="nil"/>
        </w:pBdr>
        <w:rPr>
          <w:rFonts w:ascii="Calibri" w:eastAsia="Calibri" w:hAnsi="Calibri" w:cs="Calibri"/>
          <w:sz w:val="24"/>
          <w:szCs w:val="24"/>
        </w:rPr>
      </w:pPr>
    </w:p>
    <w:p w14:paraId="10F0DC07" w14:textId="77777777" w:rsidR="001E62C4" w:rsidRDefault="00000000">
      <w:pPr>
        <w:widowControl/>
        <w:numPr>
          <w:ilvl w:val="1"/>
          <w:numId w:val="20"/>
        </w:numPr>
        <w:pBdr>
          <w:top w:val="nil"/>
          <w:left w:val="nil"/>
          <w:bottom w:val="nil"/>
          <w:right w:val="nil"/>
          <w:between w:val="nil"/>
        </w:pBdr>
        <w:rPr>
          <w:rFonts w:ascii="Calibri" w:eastAsia="Calibri" w:hAnsi="Calibri" w:cs="Calibri"/>
          <w:color w:val="000000"/>
          <w:sz w:val="24"/>
          <w:szCs w:val="24"/>
        </w:rPr>
      </w:pPr>
      <w:r>
        <w:rPr>
          <w:rFonts w:ascii="Calibri" w:eastAsia="Calibri" w:hAnsi="Calibri" w:cs="Calibri"/>
          <w:color w:val="000000"/>
          <w:sz w:val="24"/>
          <w:szCs w:val="24"/>
          <w:u w:val="single"/>
        </w:rPr>
        <w:t>Student Materials</w:t>
      </w:r>
    </w:p>
    <w:p w14:paraId="0335A5E1" w14:textId="77777777" w:rsidR="001E62C4" w:rsidRDefault="00000000">
      <w:pPr>
        <w:widowControl/>
        <w:numPr>
          <w:ilvl w:val="0"/>
          <w:numId w:val="9"/>
        </w:numPr>
        <w:pBdr>
          <w:top w:val="nil"/>
          <w:left w:val="nil"/>
          <w:bottom w:val="nil"/>
          <w:right w:val="nil"/>
          <w:between w:val="nil"/>
        </w:pBdr>
        <w:rPr>
          <w:rFonts w:ascii="Calibri" w:eastAsia="Calibri" w:hAnsi="Calibri" w:cs="Calibri"/>
          <w:sz w:val="24"/>
          <w:szCs w:val="24"/>
        </w:rPr>
      </w:pPr>
      <w:r>
        <w:rPr>
          <w:rFonts w:ascii="Calibri" w:eastAsia="Calibri" w:hAnsi="Calibri" w:cs="Calibri"/>
          <w:sz w:val="24"/>
          <w:szCs w:val="24"/>
        </w:rPr>
        <w:t>Materials are developmentally appropriate and engaging to students.</w:t>
      </w:r>
    </w:p>
    <w:p w14:paraId="3C295818" w14:textId="77777777" w:rsidR="001E62C4" w:rsidRDefault="00000000">
      <w:pPr>
        <w:widowControl/>
        <w:numPr>
          <w:ilvl w:val="0"/>
          <w:numId w:val="9"/>
        </w:numPr>
        <w:rPr>
          <w:rFonts w:ascii="Calibri" w:eastAsia="Calibri" w:hAnsi="Calibri" w:cs="Calibri"/>
          <w:sz w:val="24"/>
          <w:szCs w:val="24"/>
        </w:rPr>
      </w:pPr>
      <w:r>
        <w:rPr>
          <w:rFonts w:ascii="Calibri" w:eastAsia="Calibri" w:hAnsi="Calibri" w:cs="Calibri"/>
          <w:sz w:val="24"/>
          <w:szCs w:val="24"/>
        </w:rPr>
        <w:t>Student materials include opportunities for hands-on interaction.</w:t>
      </w:r>
    </w:p>
    <w:p w14:paraId="192562C5" w14:textId="77777777" w:rsidR="001E62C4" w:rsidRDefault="001E62C4">
      <w:pPr>
        <w:widowControl/>
        <w:pBdr>
          <w:top w:val="nil"/>
          <w:left w:val="nil"/>
          <w:bottom w:val="nil"/>
          <w:right w:val="nil"/>
          <w:between w:val="nil"/>
        </w:pBdr>
        <w:ind w:left="720"/>
        <w:rPr>
          <w:rFonts w:ascii="Calibri" w:eastAsia="Calibri" w:hAnsi="Calibri" w:cs="Calibri"/>
          <w:sz w:val="24"/>
          <w:szCs w:val="24"/>
          <w:shd w:val="clear" w:color="auto" w:fill="FFE599"/>
        </w:rPr>
      </w:pPr>
    </w:p>
    <w:p w14:paraId="4A4AE613" w14:textId="77777777" w:rsidR="001E62C4" w:rsidRDefault="001E62C4">
      <w:pPr>
        <w:widowControl/>
        <w:pBdr>
          <w:top w:val="nil"/>
          <w:left w:val="nil"/>
          <w:bottom w:val="nil"/>
          <w:right w:val="nil"/>
          <w:between w:val="nil"/>
        </w:pBdr>
        <w:ind w:left="720"/>
        <w:rPr>
          <w:rFonts w:ascii="Calibri" w:eastAsia="Calibri" w:hAnsi="Calibri" w:cs="Calibri"/>
          <w:color w:val="000000"/>
          <w:sz w:val="24"/>
          <w:szCs w:val="24"/>
          <w:shd w:val="clear" w:color="auto" w:fill="FFE599"/>
        </w:rPr>
      </w:pPr>
    </w:p>
    <w:p w14:paraId="36693DD2" w14:textId="77777777" w:rsidR="001E62C4" w:rsidRDefault="00000000">
      <w:pPr>
        <w:jc w:val="center"/>
        <w:rPr>
          <w:rFonts w:ascii="Calibri" w:eastAsia="Calibri" w:hAnsi="Calibri" w:cs="Calibri"/>
          <w:color w:val="000000"/>
          <w:sz w:val="24"/>
          <w:szCs w:val="24"/>
        </w:rPr>
      </w:pPr>
      <w:r>
        <w:rPr>
          <w:rFonts w:ascii="Calibri" w:eastAsia="Calibri" w:hAnsi="Calibri" w:cs="Calibri"/>
          <w:b/>
          <w:bCs/>
          <w:color w:val="000000"/>
          <w:sz w:val="24"/>
          <w:szCs w:val="24"/>
        </w:rPr>
        <w:t>Digital Resources/Tools Requirements</w:t>
      </w:r>
    </w:p>
    <w:p w14:paraId="7E756FBC" w14:textId="77777777" w:rsidR="001E62C4" w:rsidRDefault="001E62C4">
      <w:pPr>
        <w:ind w:left="360" w:hanging="360"/>
        <w:rPr>
          <w:rFonts w:ascii="Calibri" w:eastAsia="Calibri" w:hAnsi="Calibri" w:cs="Calibri"/>
          <w:color w:val="000000"/>
          <w:sz w:val="24"/>
          <w:szCs w:val="24"/>
        </w:rPr>
      </w:pPr>
    </w:p>
    <w:p w14:paraId="7A4C8650" w14:textId="77777777" w:rsidR="001E62C4" w:rsidRDefault="00000000">
      <w:pPr>
        <w:widowControl/>
        <w:numPr>
          <w:ilvl w:val="0"/>
          <w:numId w:val="1"/>
        </w:numPr>
        <w:rPr>
          <w:rFonts w:ascii="Calibri" w:eastAsia="Calibri" w:hAnsi="Calibri" w:cs="Calibri"/>
          <w:b/>
          <w:bCs/>
          <w:sz w:val="24"/>
          <w:szCs w:val="24"/>
        </w:rPr>
      </w:pPr>
      <w:r>
        <w:rPr>
          <w:rFonts w:ascii="Calibri" w:eastAsia="Calibri" w:hAnsi="Calibri" w:cs="Calibri"/>
          <w:b/>
          <w:bCs/>
          <w:sz w:val="24"/>
          <w:szCs w:val="24"/>
        </w:rPr>
        <w:t>Assessment, Data Continuity, and Student Grouping</w:t>
      </w:r>
    </w:p>
    <w:p w14:paraId="64C9B767" w14:textId="77777777" w:rsidR="001E62C4" w:rsidRDefault="00000000">
      <w:pPr>
        <w:widowControl/>
        <w:numPr>
          <w:ilvl w:val="0"/>
          <w:numId w:val="14"/>
        </w:numPr>
        <w:rPr>
          <w:rFonts w:ascii="Calibri" w:eastAsia="Calibri" w:hAnsi="Calibri" w:cs="Calibri"/>
          <w:sz w:val="24"/>
          <w:szCs w:val="24"/>
        </w:rPr>
      </w:pPr>
      <w:r>
        <w:rPr>
          <w:rFonts w:ascii="Calibri" w:eastAsia="Calibri" w:hAnsi="Calibri" w:cs="Calibri"/>
          <w:sz w:val="24"/>
          <w:szCs w:val="24"/>
          <w:u w:val="single"/>
        </w:rPr>
        <w:t>Diagnostic Data System</w:t>
      </w:r>
    </w:p>
    <w:p w14:paraId="298DCC80" w14:textId="77777777" w:rsidR="001E62C4" w:rsidRDefault="00000000">
      <w:pPr>
        <w:widowControl/>
        <w:numPr>
          <w:ilvl w:val="0"/>
          <w:numId w:val="12"/>
        </w:numPr>
        <w:rPr>
          <w:rFonts w:ascii="Calibri" w:eastAsia="Calibri" w:hAnsi="Calibri" w:cs="Calibri"/>
          <w:sz w:val="24"/>
          <w:szCs w:val="24"/>
        </w:rPr>
      </w:pPr>
      <w:r>
        <w:rPr>
          <w:rFonts w:ascii="Calibri" w:eastAsia="Calibri" w:hAnsi="Calibri" w:cs="Calibri"/>
          <w:sz w:val="24"/>
          <w:szCs w:val="24"/>
        </w:rPr>
        <w:t xml:space="preserve"> The selected program must include a literacy intervention data platform to all historical student diagnostic and skill mastery data, and tier-based intervention grouping histories.</w:t>
      </w:r>
    </w:p>
    <w:p w14:paraId="3FEB1B6C" w14:textId="77777777" w:rsidR="001E62C4" w:rsidRDefault="001E62C4">
      <w:pPr>
        <w:widowControl/>
        <w:ind w:left="720"/>
        <w:rPr>
          <w:rFonts w:ascii="Calibri" w:eastAsia="Calibri" w:hAnsi="Calibri" w:cs="Calibri"/>
          <w:sz w:val="24"/>
          <w:szCs w:val="24"/>
        </w:rPr>
      </w:pPr>
    </w:p>
    <w:p w14:paraId="3987DEAB" w14:textId="77777777" w:rsidR="001E62C4" w:rsidRDefault="00000000">
      <w:pPr>
        <w:widowControl/>
        <w:rPr>
          <w:rFonts w:ascii="Calibri" w:eastAsia="Calibri" w:hAnsi="Calibri" w:cs="Calibri"/>
          <w:sz w:val="24"/>
          <w:szCs w:val="24"/>
        </w:rPr>
      </w:pPr>
      <w:r>
        <w:rPr>
          <w:rFonts w:ascii="Calibri" w:eastAsia="Calibri" w:hAnsi="Calibri" w:cs="Calibri"/>
          <w:b/>
          <w:bCs/>
          <w:sz w:val="24"/>
          <w:szCs w:val="24"/>
        </w:rPr>
        <w:t>2. Digital Curricula</w:t>
      </w:r>
    </w:p>
    <w:p w14:paraId="2C761732" w14:textId="77777777" w:rsidR="001E62C4" w:rsidRDefault="00000000">
      <w:pPr>
        <w:widowControl/>
        <w:numPr>
          <w:ilvl w:val="0"/>
          <w:numId w:val="11"/>
        </w:numPr>
        <w:pBdr>
          <w:top w:val="nil"/>
          <w:left w:val="nil"/>
          <w:bottom w:val="nil"/>
          <w:right w:val="nil"/>
          <w:between w:val="nil"/>
        </w:pBdr>
        <w:rPr>
          <w:rFonts w:ascii="Calibri" w:eastAsia="Calibri" w:hAnsi="Calibri" w:cs="Calibri"/>
          <w:sz w:val="24"/>
          <w:szCs w:val="24"/>
        </w:rPr>
      </w:pPr>
      <w:r>
        <w:rPr>
          <w:rFonts w:ascii="Calibri" w:eastAsia="Calibri" w:hAnsi="Calibri" w:cs="Calibri"/>
          <w:sz w:val="24"/>
          <w:szCs w:val="24"/>
        </w:rPr>
        <w:t>Available digital resources can easily be viewed online.</w:t>
      </w:r>
    </w:p>
    <w:p w14:paraId="4964A12B" w14:textId="77777777" w:rsidR="001E62C4" w:rsidRDefault="001E62C4">
      <w:pPr>
        <w:widowControl/>
        <w:pBdr>
          <w:top w:val="nil"/>
          <w:left w:val="nil"/>
          <w:bottom w:val="nil"/>
          <w:right w:val="nil"/>
          <w:between w:val="nil"/>
        </w:pBdr>
        <w:rPr>
          <w:rFonts w:ascii="Calibri" w:eastAsia="Calibri" w:hAnsi="Calibri" w:cs="Calibri"/>
          <w:color w:val="000000"/>
          <w:sz w:val="24"/>
          <w:szCs w:val="24"/>
          <w:shd w:val="clear" w:color="auto" w:fill="FFE599"/>
        </w:rPr>
      </w:pPr>
    </w:p>
    <w:p w14:paraId="3487DDD1" w14:textId="77777777" w:rsidR="001E62C4" w:rsidRDefault="00000000">
      <w:pPr>
        <w:widowControl/>
        <w:pBdr>
          <w:top w:val="nil"/>
          <w:left w:val="nil"/>
          <w:bottom w:val="nil"/>
          <w:right w:val="nil"/>
          <w:between w:val="nil"/>
        </w:pBdr>
        <w:rPr>
          <w:rFonts w:ascii="Calibri" w:eastAsia="Calibri" w:hAnsi="Calibri" w:cs="Calibri"/>
          <w:color w:val="000000"/>
          <w:sz w:val="24"/>
          <w:szCs w:val="24"/>
        </w:rPr>
      </w:pPr>
      <w:r>
        <w:rPr>
          <w:rFonts w:ascii="Calibri" w:eastAsia="Calibri" w:hAnsi="Calibri" w:cs="Calibri"/>
          <w:b/>
          <w:bCs/>
          <w:sz w:val="24"/>
          <w:szCs w:val="24"/>
        </w:rPr>
        <w:t xml:space="preserve">3. </w:t>
      </w:r>
      <w:r>
        <w:rPr>
          <w:rFonts w:ascii="Calibri" w:eastAsia="Calibri" w:hAnsi="Calibri" w:cs="Calibri"/>
          <w:b/>
          <w:bCs/>
          <w:color w:val="000000"/>
          <w:sz w:val="24"/>
          <w:szCs w:val="24"/>
        </w:rPr>
        <w:t>Usability</w:t>
      </w:r>
    </w:p>
    <w:p w14:paraId="5B5563AE" w14:textId="77777777" w:rsidR="001E62C4" w:rsidRDefault="00000000">
      <w:pPr>
        <w:widowControl/>
        <w:numPr>
          <w:ilvl w:val="0"/>
          <w:numId w:val="13"/>
        </w:numPr>
        <w:pBdr>
          <w:top w:val="nil"/>
          <w:left w:val="nil"/>
          <w:bottom w:val="nil"/>
          <w:right w:val="nil"/>
          <w:between w:val="nil"/>
        </w:pBdr>
        <w:rPr>
          <w:rFonts w:ascii="Calibri" w:eastAsia="Calibri" w:hAnsi="Calibri" w:cs="Calibri"/>
          <w:i/>
          <w:iCs/>
          <w:sz w:val="24"/>
          <w:szCs w:val="24"/>
        </w:rPr>
      </w:pPr>
      <w:r>
        <w:rPr>
          <w:rFonts w:ascii="Calibri" w:eastAsia="Calibri" w:hAnsi="Calibri" w:cs="Calibri"/>
          <w:sz w:val="24"/>
          <w:szCs w:val="24"/>
        </w:rPr>
        <w:lastRenderedPageBreak/>
        <w:t>User-friendly access (i.e., Single Sign On) and navigation for all users.  (</w:t>
      </w:r>
      <w:proofErr w:type="spellStart"/>
      <w:r>
        <w:rPr>
          <w:rFonts w:ascii="Calibri" w:eastAsia="Calibri" w:hAnsi="Calibri" w:cs="Calibri"/>
          <w:sz w:val="24"/>
          <w:szCs w:val="24"/>
        </w:rPr>
        <w:t>Classlink</w:t>
      </w:r>
      <w:proofErr w:type="spellEnd"/>
      <w:r>
        <w:rPr>
          <w:rFonts w:ascii="Calibri" w:eastAsia="Calibri" w:hAnsi="Calibri" w:cs="Calibri"/>
          <w:sz w:val="24"/>
          <w:szCs w:val="24"/>
        </w:rPr>
        <w:t>)</w:t>
      </w:r>
    </w:p>
    <w:p w14:paraId="75DDF25C" w14:textId="77777777" w:rsidR="001E62C4" w:rsidRDefault="00000000">
      <w:pPr>
        <w:widowControl/>
        <w:numPr>
          <w:ilvl w:val="0"/>
          <w:numId w:val="13"/>
        </w:numPr>
        <w:pBdr>
          <w:top w:val="nil"/>
          <w:left w:val="nil"/>
          <w:bottom w:val="nil"/>
          <w:right w:val="nil"/>
          <w:between w:val="nil"/>
        </w:pBdr>
        <w:rPr>
          <w:rFonts w:ascii="Calibri" w:eastAsia="Calibri" w:hAnsi="Calibri" w:cs="Calibri"/>
          <w:i/>
          <w:iCs/>
          <w:sz w:val="24"/>
          <w:szCs w:val="24"/>
        </w:rPr>
      </w:pPr>
      <w:r>
        <w:rPr>
          <w:rFonts w:ascii="Calibri" w:eastAsia="Calibri" w:hAnsi="Calibri" w:cs="Calibri"/>
          <w:sz w:val="24"/>
          <w:szCs w:val="24"/>
        </w:rPr>
        <w:t>Digital resources/tools must be compatible with the BESD’s student information system.</w:t>
      </w:r>
    </w:p>
    <w:p w14:paraId="5EA79FB1" w14:textId="77777777" w:rsidR="001E62C4" w:rsidRDefault="00000000">
      <w:pPr>
        <w:widowControl/>
        <w:numPr>
          <w:ilvl w:val="0"/>
          <w:numId w:val="13"/>
        </w:numPr>
        <w:pBdr>
          <w:top w:val="nil"/>
          <w:left w:val="nil"/>
          <w:bottom w:val="nil"/>
          <w:right w:val="nil"/>
          <w:between w:val="nil"/>
        </w:pBdr>
        <w:rPr>
          <w:rFonts w:ascii="Calibri" w:eastAsia="Calibri" w:hAnsi="Calibri" w:cs="Calibri"/>
          <w:i/>
          <w:iCs/>
          <w:sz w:val="24"/>
          <w:szCs w:val="24"/>
        </w:rPr>
      </w:pPr>
      <w:r>
        <w:rPr>
          <w:rFonts w:ascii="Calibri" w:eastAsia="Calibri" w:hAnsi="Calibri" w:cs="Calibri"/>
          <w:sz w:val="24"/>
          <w:szCs w:val="24"/>
        </w:rPr>
        <w:t>Digital resources/tools must be web-based and device-agnostic.</w:t>
      </w:r>
    </w:p>
    <w:p w14:paraId="5FA63545" w14:textId="77777777" w:rsidR="001E62C4" w:rsidRDefault="00000000">
      <w:pPr>
        <w:widowControl/>
        <w:numPr>
          <w:ilvl w:val="0"/>
          <w:numId w:val="13"/>
        </w:numPr>
        <w:pBdr>
          <w:top w:val="nil"/>
          <w:left w:val="nil"/>
          <w:bottom w:val="nil"/>
          <w:right w:val="nil"/>
          <w:between w:val="nil"/>
        </w:pBdr>
        <w:rPr>
          <w:rFonts w:ascii="Calibri" w:eastAsia="Calibri" w:hAnsi="Calibri" w:cs="Calibri"/>
          <w:i/>
          <w:iCs/>
          <w:sz w:val="24"/>
          <w:szCs w:val="24"/>
        </w:rPr>
      </w:pPr>
      <w:r>
        <w:rPr>
          <w:rFonts w:ascii="Calibri" w:eastAsia="Calibri" w:hAnsi="Calibri" w:cs="Calibri"/>
          <w:sz w:val="24"/>
          <w:szCs w:val="24"/>
        </w:rPr>
        <w:t>Administrators can easily manage school, teacher, and student accounts (i.e., delete accounts, change usernames, move schools, be assigned to more than one school).</w:t>
      </w:r>
    </w:p>
    <w:p w14:paraId="06568E75" w14:textId="77777777" w:rsidR="001E62C4" w:rsidRDefault="00000000">
      <w:pPr>
        <w:widowControl/>
        <w:numPr>
          <w:ilvl w:val="0"/>
          <w:numId w:val="13"/>
        </w:numPr>
        <w:pBdr>
          <w:top w:val="nil"/>
          <w:left w:val="nil"/>
          <w:bottom w:val="nil"/>
          <w:right w:val="nil"/>
          <w:between w:val="nil"/>
        </w:pBdr>
        <w:rPr>
          <w:rFonts w:ascii="Calibri" w:eastAsia="Calibri" w:hAnsi="Calibri" w:cs="Calibri"/>
          <w:i/>
          <w:iCs/>
          <w:sz w:val="24"/>
          <w:szCs w:val="24"/>
        </w:rPr>
      </w:pPr>
      <w:r>
        <w:rPr>
          <w:rFonts w:ascii="Calibri" w:eastAsia="Calibri" w:hAnsi="Calibri" w:cs="Calibri"/>
          <w:i/>
          <w:iCs/>
          <w:sz w:val="24"/>
          <w:szCs w:val="24"/>
        </w:rPr>
        <w:t>Please include technical support contact information so BESD can determine specific compatibility.</w:t>
      </w:r>
    </w:p>
    <w:p w14:paraId="41A3D1AE" w14:textId="77777777" w:rsidR="001E62C4" w:rsidRDefault="001E62C4">
      <w:pPr>
        <w:widowControl/>
        <w:pBdr>
          <w:top w:val="nil"/>
          <w:left w:val="nil"/>
          <w:bottom w:val="nil"/>
          <w:right w:val="nil"/>
          <w:between w:val="nil"/>
        </w:pBdr>
        <w:ind w:left="720"/>
        <w:rPr>
          <w:rFonts w:ascii="Calibri" w:eastAsia="Calibri" w:hAnsi="Calibri" w:cs="Calibri"/>
          <w:i/>
          <w:iCs/>
          <w:sz w:val="24"/>
          <w:szCs w:val="24"/>
        </w:rPr>
      </w:pPr>
    </w:p>
    <w:p w14:paraId="44AFDC5F" w14:textId="77777777" w:rsidR="001E62C4" w:rsidRDefault="00000000">
      <w:pPr>
        <w:widowControl/>
        <w:pBdr>
          <w:top w:val="nil"/>
          <w:left w:val="nil"/>
          <w:bottom w:val="nil"/>
          <w:right w:val="nil"/>
          <w:between w:val="nil"/>
        </w:pBdr>
        <w:rPr>
          <w:rFonts w:ascii="Calibri" w:eastAsia="Calibri" w:hAnsi="Calibri" w:cs="Calibri"/>
          <w:color w:val="000000"/>
          <w:sz w:val="24"/>
          <w:szCs w:val="24"/>
        </w:rPr>
      </w:pPr>
      <w:r>
        <w:rPr>
          <w:rFonts w:ascii="Calibri" w:eastAsia="Calibri" w:hAnsi="Calibri" w:cs="Calibri"/>
          <w:sz w:val="24"/>
          <w:szCs w:val="24"/>
        </w:rPr>
        <w:t xml:space="preserve">4. </w:t>
      </w:r>
      <w:r>
        <w:rPr>
          <w:rFonts w:ascii="Calibri" w:eastAsia="Calibri" w:hAnsi="Calibri" w:cs="Calibri"/>
          <w:b/>
          <w:bCs/>
          <w:color w:val="000000"/>
          <w:sz w:val="24"/>
          <w:szCs w:val="24"/>
        </w:rPr>
        <w:t>Student Data Privacy</w:t>
      </w:r>
    </w:p>
    <w:p w14:paraId="29A61263" w14:textId="77777777" w:rsidR="001E62C4" w:rsidRDefault="00000000">
      <w:pPr>
        <w:widowControl/>
        <w:numPr>
          <w:ilvl w:val="0"/>
          <w:numId w:val="8"/>
        </w:numPr>
        <w:pBdr>
          <w:top w:val="nil"/>
          <w:left w:val="nil"/>
          <w:bottom w:val="nil"/>
          <w:right w:val="nil"/>
          <w:between w:val="nil"/>
        </w:pBdr>
        <w:rPr>
          <w:rFonts w:ascii="Calibri" w:eastAsia="Calibri" w:hAnsi="Calibri" w:cs="Calibri"/>
          <w:sz w:val="24"/>
          <w:szCs w:val="24"/>
        </w:rPr>
      </w:pPr>
      <w:r>
        <w:rPr>
          <w:rFonts w:ascii="Calibri" w:eastAsia="Calibri" w:hAnsi="Calibri" w:cs="Calibri"/>
          <w:color w:val="000000"/>
          <w:sz w:val="24"/>
          <w:szCs w:val="24"/>
        </w:rPr>
        <w:t xml:space="preserve">All digital/electronic/online resources and tools meet all Federal and State student data privacy requirements. Information about Federal and State requirements can be accessed by following the link:  </w:t>
      </w:r>
      <w:hyperlink r:id="rId12">
        <w:r w:rsidR="001E62C4">
          <w:rPr>
            <w:rFonts w:ascii="Calibri" w:eastAsia="Calibri" w:hAnsi="Calibri" w:cs="Calibri"/>
            <w:color w:val="0000FF"/>
            <w:sz w:val="24"/>
            <w:szCs w:val="24"/>
            <w:u w:val="single"/>
          </w:rPr>
          <w:t>https://schools.utah.gov/studentdataprivacy</w:t>
        </w:r>
      </w:hyperlink>
      <w:r>
        <w:rPr>
          <w:rFonts w:ascii="Calibri" w:eastAsia="Calibri" w:hAnsi="Calibri" w:cs="Calibri"/>
          <w:color w:val="000000"/>
          <w:sz w:val="24"/>
          <w:szCs w:val="24"/>
        </w:rPr>
        <w:t xml:space="preserve"> </w:t>
      </w:r>
    </w:p>
    <w:p w14:paraId="631C2CB1" w14:textId="77777777" w:rsidR="001E62C4" w:rsidRDefault="001E62C4">
      <w:pPr>
        <w:rPr>
          <w:rFonts w:ascii="Calibri" w:eastAsia="Calibri" w:hAnsi="Calibri" w:cs="Calibri"/>
          <w:color w:val="1155CD"/>
          <w:sz w:val="24"/>
          <w:szCs w:val="24"/>
          <w:shd w:val="clear" w:color="auto" w:fill="FFE599"/>
        </w:rPr>
      </w:pPr>
    </w:p>
    <w:p w14:paraId="4AEB5C24" w14:textId="77777777" w:rsidR="001E62C4" w:rsidRDefault="001E62C4">
      <w:pPr>
        <w:rPr>
          <w:rFonts w:ascii="Calibri" w:eastAsia="Calibri" w:hAnsi="Calibri" w:cs="Calibri"/>
          <w:color w:val="1155CD"/>
          <w:sz w:val="24"/>
          <w:szCs w:val="24"/>
          <w:shd w:val="clear" w:color="auto" w:fill="FFE599"/>
        </w:rPr>
      </w:pPr>
    </w:p>
    <w:p w14:paraId="423AA2C0" w14:textId="77777777" w:rsidR="001E62C4" w:rsidRDefault="001E62C4">
      <w:pPr>
        <w:rPr>
          <w:rFonts w:ascii="Calibri" w:eastAsia="Calibri" w:hAnsi="Calibri" w:cs="Calibri"/>
          <w:color w:val="1155CD"/>
          <w:sz w:val="24"/>
          <w:szCs w:val="24"/>
          <w:shd w:val="clear" w:color="auto" w:fill="FFE599"/>
        </w:rPr>
      </w:pPr>
    </w:p>
    <w:p w14:paraId="5E827923" w14:textId="77777777" w:rsidR="001E62C4" w:rsidRDefault="00000000">
      <w:pPr>
        <w:jc w:val="center"/>
        <w:rPr>
          <w:rFonts w:ascii="Calibri" w:eastAsia="Calibri" w:hAnsi="Calibri" w:cs="Calibri"/>
          <w:color w:val="000000"/>
          <w:sz w:val="24"/>
          <w:szCs w:val="24"/>
        </w:rPr>
      </w:pPr>
      <w:r>
        <w:rPr>
          <w:rFonts w:ascii="Calibri" w:eastAsia="Calibri" w:hAnsi="Calibri" w:cs="Calibri"/>
          <w:b/>
          <w:bCs/>
          <w:color w:val="000000"/>
          <w:sz w:val="24"/>
          <w:szCs w:val="24"/>
        </w:rPr>
        <w:t>Professional/Service Requirements</w:t>
      </w:r>
    </w:p>
    <w:p w14:paraId="4E6E284D" w14:textId="77777777" w:rsidR="001E62C4" w:rsidRDefault="001E62C4">
      <w:pPr>
        <w:jc w:val="center"/>
        <w:rPr>
          <w:rFonts w:ascii="Calibri" w:eastAsia="Calibri" w:hAnsi="Calibri" w:cs="Calibri"/>
          <w:color w:val="000000"/>
          <w:sz w:val="24"/>
          <w:szCs w:val="24"/>
        </w:rPr>
      </w:pPr>
    </w:p>
    <w:p w14:paraId="730D0416" w14:textId="77777777" w:rsidR="001E62C4" w:rsidRDefault="00000000">
      <w:pPr>
        <w:widowControl/>
        <w:numPr>
          <w:ilvl w:val="0"/>
          <w:numId w:val="3"/>
        </w:numPr>
        <w:pBdr>
          <w:top w:val="nil"/>
          <w:left w:val="nil"/>
          <w:bottom w:val="nil"/>
          <w:right w:val="nil"/>
          <w:between w:val="nil"/>
        </w:pBdr>
        <w:ind w:left="360"/>
        <w:rPr>
          <w:rFonts w:ascii="Calibri" w:eastAsia="Calibri" w:hAnsi="Calibri" w:cs="Calibri"/>
          <w:color w:val="000000"/>
          <w:sz w:val="24"/>
          <w:szCs w:val="24"/>
        </w:rPr>
      </w:pPr>
      <w:r>
        <w:rPr>
          <w:rFonts w:ascii="Calibri" w:eastAsia="Calibri" w:hAnsi="Calibri" w:cs="Calibri"/>
          <w:b/>
          <w:bCs/>
          <w:color w:val="000000"/>
          <w:sz w:val="24"/>
          <w:szCs w:val="24"/>
        </w:rPr>
        <w:t>Training, Service and Support</w:t>
      </w:r>
    </w:p>
    <w:p w14:paraId="5562B255" w14:textId="77777777" w:rsidR="001E62C4" w:rsidRDefault="00000000">
      <w:pPr>
        <w:widowControl/>
        <w:numPr>
          <w:ilvl w:val="0"/>
          <w:numId w:val="10"/>
        </w:numPr>
        <w:rPr>
          <w:rFonts w:ascii="Calibri" w:eastAsia="Calibri" w:hAnsi="Calibri" w:cs="Calibri"/>
          <w:sz w:val="24"/>
          <w:szCs w:val="24"/>
        </w:rPr>
      </w:pPr>
      <w:r>
        <w:rPr>
          <w:rFonts w:ascii="Calibri" w:eastAsia="Calibri" w:hAnsi="Calibri" w:cs="Calibri"/>
          <w:sz w:val="24"/>
          <w:szCs w:val="24"/>
        </w:rPr>
        <w:t>Agency has knowledgeable and capable curriculum deployment/implementation specialists who will guide our district employees through the implementation process.</w:t>
      </w:r>
    </w:p>
    <w:p w14:paraId="466047C3" w14:textId="77777777" w:rsidR="001E62C4" w:rsidRDefault="00000000">
      <w:pPr>
        <w:widowControl/>
        <w:numPr>
          <w:ilvl w:val="0"/>
          <w:numId w:val="10"/>
        </w:numPr>
        <w:rPr>
          <w:rFonts w:ascii="Calibri" w:eastAsia="Calibri" w:hAnsi="Calibri" w:cs="Calibri"/>
          <w:sz w:val="24"/>
          <w:szCs w:val="24"/>
        </w:rPr>
      </w:pPr>
      <w:r>
        <w:rPr>
          <w:rFonts w:ascii="Calibri" w:eastAsia="Calibri" w:hAnsi="Calibri" w:cs="Calibri"/>
          <w:sz w:val="24"/>
          <w:szCs w:val="24"/>
        </w:rPr>
        <w:t>Agency provides reasonably detailed trainings for teachers and administrators.</w:t>
      </w:r>
    </w:p>
    <w:p w14:paraId="76ADD85B" w14:textId="77777777" w:rsidR="001E62C4" w:rsidRDefault="00000000">
      <w:pPr>
        <w:widowControl/>
        <w:numPr>
          <w:ilvl w:val="0"/>
          <w:numId w:val="10"/>
        </w:numPr>
        <w:rPr>
          <w:rFonts w:ascii="Calibri" w:eastAsia="Calibri" w:hAnsi="Calibri" w:cs="Calibri"/>
          <w:sz w:val="24"/>
          <w:szCs w:val="24"/>
        </w:rPr>
      </w:pPr>
      <w:r>
        <w:rPr>
          <w:rFonts w:ascii="Calibri" w:eastAsia="Calibri" w:hAnsi="Calibri" w:cs="Calibri"/>
          <w:sz w:val="24"/>
          <w:szCs w:val="24"/>
        </w:rPr>
        <w:t>Agency’s customer support is available 24/7 via phone, email, or online support portal with a guaranteed response of one business day after receiving notice of issue.</w:t>
      </w:r>
    </w:p>
    <w:p w14:paraId="06521712" w14:textId="77777777" w:rsidR="001E62C4" w:rsidRDefault="00000000">
      <w:pPr>
        <w:widowControl/>
        <w:numPr>
          <w:ilvl w:val="0"/>
          <w:numId w:val="10"/>
        </w:numPr>
        <w:rPr>
          <w:rFonts w:ascii="Calibri" w:eastAsia="Calibri" w:hAnsi="Calibri" w:cs="Calibri"/>
          <w:sz w:val="24"/>
          <w:szCs w:val="24"/>
        </w:rPr>
      </w:pPr>
      <w:r>
        <w:rPr>
          <w:rFonts w:ascii="Calibri" w:eastAsia="Calibri" w:hAnsi="Calibri" w:cs="Calibri"/>
          <w:sz w:val="24"/>
          <w:szCs w:val="24"/>
        </w:rPr>
        <w:t>Agency offers initial on-site training, training of trainers, and refresher trainings as necessary.</w:t>
      </w:r>
    </w:p>
    <w:p w14:paraId="164BB255" w14:textId="77777777" w:rsidR="001E62C4" w:rsidRDefault="00000000">
      <w:pPr>
        <w:widowControl/>
        <w:numPr>
          <w:ilvl w:val="0"/>
          <w:numId w:val="10"/>
        </w:numPr>
        <w:rPr>
          <w:rFonts w:ascii="Calibri" w:eastAsia="Calibri" w:hAnsi="Calibri" w:cs="Calibri"/>
          <w:sz w:val="24"/>
          <w:szCs w:val="24"/>
        </w:rPr>
      </w:pPr>
      <w:r>
        <w:rPr>
          <w:rFonts w:ascii="Calibri" w:eastAsia="Calibri" w:hAnsi="Calibri" w:cs="Calibri"/>
          <w:sz w:val="24"/>
          <w:szCs w:val="24"/>
        </w:rPr>
        <w:t xml:space="preserve">Digital resources/tools guaranteed accessibility </w:t>
      </w:r>
      <w:proofErr w:type="gramStart"/>
      <w:r>
        <w:rPr>
          <w:rFonts w:ascii="Calibri" w:eastAsia="Calibri" w:hAnsi="Calibri" w:cs="Calibri"/>
          <w:sz w:val="24"/>
          <w:szCs w:val="24"/>
        </w:rPr>
        <w:t>at all times</w:t>
      </w:r>
      <w:proofErr w:type="gramEnd"/>
      <w:r>
        <w:rPr>
          <w:rFonts w:ascii="Calibri" w:eastAsia="Calibri" w:hAnsi="Calibri" w:cs="Calibri"/>
          <w:sz w:val="24"/>
          <w:szCs w:val="24"/>
        </w:rPr>
        <w:t xml:space="preserve">, unless notified. </w:t>
      </w:r>
    </w:p>
    <w:p w14:paraId="71052178" w14:textId="77777777" w:rsidR="001E62C4" w:rsidRDefault="00000000">
      <w:pPr>
        <w:widowControl/>
        <w:numPr>
          <w:ilvl w:val="0"/>
          <w:numId w:val="10"/>
        </w:numPr>
        <w:rPr>
          <w:rFonts w:ascii="Calibri" w:eastAsia="Calibri" w:hAnsi="Calibri" w:cs="Calibri"/>
          <w:sz w:val="24"/>
          <w:szCs w:val="24"/>
        </w:rPr>
      </w:pPr>
      <w:r>
        <w:rPr>
          <w:rFonts w:ascii="Calibri" w:eastAsia="Calibri" w:hAnsi="Calibri" w:cs="Calibri"/>
          <w:sz w:val="24"/>
          <w:szCs w:val="24"/>
        </w:rPr>
        <w:t>Digital resources/tools guaranteed uptime bug fixing policy.</w:t>
      </w:r>
    </w:p>
    <w:p w14:paraId="6CE1FA71" w14:textId="77777777" w:rsidR="001E62C4" w:rsidRDefault="00000000">
      <w:pPr>
        <w:widowControl/>
        <w:numPr>
          <w:ilvl w:val="0"/>
          <w:numId w:val="10"/>
        </w:numPr>
        <w:rPr>
          <w:rFonts w:ascii="Calibri" w:eastAsia="Calibri" w:hAnsi="Calibri" w:cs="Calibri"/>
          <w:sz w:val="24"/>
          <w:szCs w:val="24"/>
        </w:rPr>
      </w:pPr>
      <w:r>
        <w:rPr>
          <w:rFonts w:ascii="Calibri" w:eastAsia="Calibri" w:hAnsi="Calibri" w:cs="Calibri"/>
          <w:sz w:val="24"/>
          <w:szCs w:val="24"/>
        </w:rPr>
        <w:t>Agency provides webinars, instruction videos, and online resources to provide teachers support in implementing the curriculum.</w:t>
      </w:r>
    </w:p>
    <w:p w14:paraId="3451B903" w14:textId="77777777" w:rsidR="001E62C4" w:rsidRDefault="001E62C4">
      <w:pPr>
        <w:pBdr>
          <w:top w:val="nil"/>
          <w:left w:val="nil"/>
          <w:bottom w:val="nil"/>
          <w:right w:val="nil"/>
          <w:between w:val="nil"/>
        </w:pBdr>
        <w:ind w:left="720"/>
        <w:rPr>
          <w:rFonts w:ascii="Calibri" w:eastAsia="Calibri" w:hAnsi="Calibri" w:cs="Calibri"/>
          <w:color w:val="000000"/>
          <w:sz w:val="24"/>
          <w:szCs w:val="24"/>
        </w:rPr>
      </w:pPr>
    </w:p>
    <w:p w14:paraId="3E337A96" w14:textId="77777777" w:rsidR="001E62C4" w:rsidRDefault="00000000">
      <w:pPr>
        <w:numPr>
          <w:ilvl w:val="0"/>
          <w:numId w:val="3"/>
        </w:numPr>
        <w:ind w:left="360"/>
        <w:rPr>
          <w:rFonts w:ascii="Calibri" w:eastAsia="Calibri" w:hAnsi="Calibri" w:cs="Calibri"/>
          <w:color w:val="000000"/>
          <w:sz w:val="24"/>
          <w:szCs w:val="24"/>
        </w:rPr>
      </w:pPr>
      <w:r>
        <w:rPr>
          <w:rFonts w:ascii="Calibri" w:eastAsia="Calibri" w:hAnsi="Calibri" w:cs="Calibri"/>
          <w:b/>
          <w:bCs/>
          <w:color w:val="000000"/>
          <w:sz w:val="24"/>
          <w:szCs w:val="24"/>
        </w:rPr>
        <w:t>Evidence of Performance</w:t>
      </w:r>
    </w:p>
    <w:p w14:paraId="57F2A5CE" w14:textId="77777777" w:rsidR="001E62C4" w:rsidRDefault="00000000">
      <w:pPr>
        <w:widowControl/>
        <w:numPr>
          <w:ilvl w:val="0"/>
          <w:numId w:val="19"/>
        </w:numPr>
        <w:pBdr>
          <w:top w:val="nil"/>
          <w:left w:val="nil"/>
          <w:bottom w:val="nil"/>
          <w:right w:val="nil"/>
          <w:between w:val="nil"/>
        </w:pBdr>
        <w:rPr>
          <w:rFonts w:ascii="Calibri" w:eastAsia="Calibri" w:hAnsi="Calibri" w:cs="Calibri"/>
          <w:sz w:val="24"/>
          <w:szCs w:val="24"/>
        </w:rPr>
      </w:pPr>
      <w:r>
        <w:rPr>
          <w:rFonts w:ascii="Calibri" w:eastAsia="Calibri" w:hAnsi="Calibri" w:cs="Calibri"/>
          <w:sz w:val="24"/>
          <w:szCs w:val="24"/>
        </w:rPr>
        <w:t>Agency has a broad client base of districts of various sizes, with different requirements and unique needs.</w:t>
      </w:r>
    </w:p>
    <w:p w14:paraId="12CFBD76" w14:textId="77777777" w:rsidR="001E62C4" w:rsidRDefault="00000000">
      <w:pPr>
        <w:widowControl/>
        <w:numPr>
          <w:ilvl w:val="0"/>
          <w:numId w:val="19"/>
        </w:numPr>
        <w:pBdr>
          <w:top w:val="nil"/>
          <w:left w:val="nil"/>
          <w:bottom w:val="nil"/>
          <w:right w:val="nil"/>
          <w:between w:val="nil"/>
        </w:pBdr>
        <w:rPr>
          <w:rFonts w:ascii="Calibri" w:eastAsia="Calibri" w:hAnsi="Calibri" w:cs="Calibri"/>
          <w:sz w:val="24"/>
          <w:szCs w:val="24"/>
        </w:rPr>
      </w:pPr>
      <w:r>
        <w:rPr>
          <w:rFonts w:ascii="Calibri" w:eastAsia="Calibri" w:hAnsi="Calibri" w:cs="Calibri"/>
          <w:sz w:val="24"/>
          <w:szCs w:val="24"/>
        </w:rPr>
        <w:t>Agency exhibits a strong, steady client retention rate within the K-12 public school market that proves its success in providing high levels of value and service to its clients.</w:t>
      </w:r>
    </w:p>
    <w:p w14:paraId="46A40161" w14:textId="77777777" w:rsidR="001E62C4" w:rsidRDefault="00000000">
      <w:pPr>
        <w:widowControl/>
        <w:numPr>
          <w:ilvl w:val="0"/>
          <w:numId w:val="19"/>
        </w:numPr>
        <w:pBdr>
          <w:top w:val="nil"/>
          <w:left w:val="nil"/>
          <w:bottom w:val="nil"/>
          <w:right w:val="nil"/>
          <w:between w:val="nil"/>
        </w:pBdr>
        <w:rPr>
          <w:rFonts w:ascii="Calibri" w:eastAsia="Calibri" w:hAnsi="Calibri" w:cs="Calibri"/>
          <w:sz w:val="24"/>
          <w:szCs w:val="24"/>
        </w:rPr>
      </w:pPr>
      <w:r>
        <w:rPr>
          <w:rFonts w:ascii="Calibri" w:eastAsia="Calibri" w:hAnsi="Calibri" w:cs="Calibri"/>
          <w:sz w:val="24"/>
          <w:szCs w:val="24"/>
        </w:rPr>
        <w:t>Service provider can present multiple references from districts of similar size and requirements as BESD.</w:t>
      </w:r>
    </w:p>
    <w:p w14:paraId="1CD5B1D8" w14:textId="77777777" w:rsidR="001E62C4" w:rsidRDefault="001E62C4">
      <w:pPr>
        <w:widowControl/>
        <w:pBdr>
          <w:top w:val="nil"/>
          <w:left w:val="nil"/>
          <w:bottom w:val="nil"/>
          <w:right w:val="nil"/>
          <w:between w:val="nil"/>
        </w:pBdr>
        <w:rPr>
          <w:rFonts w:ascii="Calibri" w:eastAsia="Calibri" w:hAnsi="Calibri" w:cs="Calibri"/>
          <w:sz w:val="24"/>
          <w:szCs w:val="24"/>
        </w:rPr>
      </w:pPr>
    </w:p>
    <w:p w14:paraId="4D146982" w14:textId="77777777" w:rsidR="001E62C4" w:rsidRDefault="001E62C4">
      <w:pPr>
        <w:widowControl/>
        <w:pBdr>
          <w:top w:val="nil"/>
          <w:left w:val="nil"/>
          <w:bottom w:val="nil"/>
          <w:right w:val="nil"/>
          <w:between w:val="nil"/>
        </w:pBdr>
        <w:rPr>
          <w:rFonts w:ascii="Calibri" w:eastAsia="Calibri" w:hAnsi="Calibri" w:cs="Calibri"/>
          <w:sz w:val="24"/>
          <w:szCs w:val="24"/>
        </w:rPr>
      </w:pPr>
    </w:p>
    <w:p w14:paraId="2320895A" w14:textId="77777777" w:rsidR="001E62C4" w:rsidRDefault="001E62C4">
      <w:pPr>
        <w:widowControl/>
        <w:pBdr>
          <w:top w:val="nil"/>
          <w:left w:val="nil"/>
          <w:bottom w:val="nil"/>
          <w:right w:val="nil"/>
          <w:between w:val="nil"/>
        </w:pBdr>
        <w:rPr>
          <w:rFonts w:ascii="Calibri" w:eastAsia="Calibri" w:hAnsi="Calibri" w:cs="Calibri"/>
          <w:sz w:val="24"/>
          <w:szCs w:val="24"/>
        </w:rPr>
      </w:pPr>
    </w:p>
    <w:p w14:paraId="32421577" w14:textId="77777777" w:rsidR="001E62C4" w:rsidRDefault="00000000">
      <w:pPr>
        <w:jc w:val="center"/>
        <w:rPr>
          <w:rFonts w:ascii="Calibri" w:eastAsia="Calibri" w:hAnsi="Calibri" w:cs="Calibri"/>
          <w:sz w:val="24"/>
          <w:szCs w:val="24"/>
        </w:rPr>
      </w:pPr>
      <w:r>
        <w:rPr>
          <w:rFonts w:ascii="Calibri" w:eastAsia="Calibri" w:hAnsi="Calibri" w:cs="Calibri"/>
          <w:b/>
          <w:bCs/>
          <w:sz w:val="24"/>
          <w:szCs w:val="24"/>
        </w:rPr>
        <w:t>Sensitive Material Requirements</w:t>
      </w:r>
    </w:p>
    <w:p w14:paraId="2C3E52EB" w14:textId="77777777" w:rsidR="001E62C4" w:rsidRDefault="001E62C4">
      <w:pPr>
        <w:widowControl/>
        <w:pBdr>
          <w:top w:val="nil"/>
          <w:left w:val="nil"/>
          <w:bottom w:val="nil"/>
          <w:right w:val="nil"/>
          <w:between w:val="nil"/>
        </w:pBdr>
        <w:rPr>
          <w:rFonts w:ascii="Calibri" w:eastAsia="Calibri" w:hAnsi="Calibri" w:cs="Calibri"/>
          <w:sz w:val="24"/>
          <w:szCs w:val="24"/>
        </w:rPr>
      </w:pPr>
    </w:p>
    <w:p w14:paraId="6DFFCF4B" w14:textId="77777777" w:rsidR="001E62C4" w:rsidRDefault="00000000">
      <w:pPr>
        <w:widowControl/>
        <w:numPr>
          <w:ilvl w:val="0"/>
          <w:numId w:val="17"/>
        </w:numPr>
        <w:pBdr>
          <w:top w:val="nil"/>
          <w:left w:val="nil"/>
          <w:bottom w:val="nil"/>
          <w:right w:val="nil"/>
          <w:between w:val="nil"/>
        </w:pBdr>
        <w:rPr>
          <w:rFonts w:ascii="Calibri" w:eastAsia="Calibri" w:hAnsi="Calibri" w:cs="Calibri"/>
          <w:sz w:val="22"/>
          <w:szCs w:val="22"/>
        </w:rPr>
      </w:pPr>
      <w:r>
        <w:rPr>
          <w:rFonts w:ascii="Calibri" w:eastAsia="Calibri" w:hAnsi="Calibri" w:cs="Calibri"/>
          <w:sz w:val="22"/>
          <w:szCs w:val="22"/>
        </w:rPr>
        <w:t>Learning material cannot contain sensitive material as defined in this policy.</w:t>
      </w:r>
      <w:hyperlink r:id="rId13">
        <w:r w:rsidR="001E62C4">
          <w:rPr>
            <w:rFonts w:ascii="Calibri" w:eastAsia="Calibri" w:hAnsi="Calibri" w:cs="Calibri"/>
            <w:sz w:val="22"/>
            <w:szCs w:val="22"/>
          </w:rPr>
          <w:t xml:space="preserve"> </w:t>
        </w:r>
      </w:hyperlink>
    </w:p>
    <w:p w14:paraId="09C06CDB" w14:textId="77777777" w:rsidR="001E62C4" w:rsidRDefault="001E62C4">
      <w:pPr>
        <w:widowControl/>
        <w:numPr>
          <w:ilvl w:val="0"/>
          <w:numId w:val="17"/>
        </w:numPr>
        <w:pBdr>
          <w:top w:val="nil"/>
          <w:left w:val="nil"/>
          <w:bottom w:val="nil"/>
          <w:right w:val="nil"/>
          <w:between w:val="nil"/>
        </w:pBdr>
        <w:rPr>
          <w:rFonts w:ascii="Calibri" w:eastAsia="Calibri" w:hAnsi="Calibri" w:cs="Calibri"/>
          <w:sz w:val="22"/>
          <w:szCs w:val="22"/>
        </w:rPr>
      </w:pPr>
      <w:hyperlink r:id="rId14">
        <w:r>
          <w:rPr>
            <w:rFonts w:ascii="Calibri" w:eastAsia="Calibri" w:hAnsi="Calibri" w:cs="Calibri"/>
            <w:color w:val="1155CC"/>
            <w:sz w:val="22"/>
            <w:szCs w:val="22"/>
            <w:u w:val="single"/>
          </w:rPr>
          <w:t>Utah Code § 53G-10-103(2)(a) (2025)</w:t>
        </w:r>
      </w:hyperlink>
      <w:hyperlink r:id="rId15">
        <w:r>
          <w:rPr>
            <w:rFonts w:ascii="Calibri" w:eastAsia="Calibri" w:hAnsi="Calibri" w:cs="Calibri"/>
            <w:sz w:val="22"/>
            <w:szCs w:val="22"/>
          </w:rPr>
          <w:t xml:space="preserve"> </w:t>
        </w:r>
      </w:hyperlink>
    </w:p>
    <w:p w14:paraId="361CC3BC" w14:textId="77777777" w:rsidR="001E62C4" w:rsidRDefault="001E62C4">
      <w:pPr>
        <w:widowControl/>
        <w:numPr>
          <w:ilvl w:val="0"/>
          <w:numId w:val="17"/>
        </w:numPr>
        <w:pBdr>
          <w:top w:val="nil"/>
          <w:left w:val="nil"/>
          <w:bottom w:val="nil"/>
          <w:right w:val="nil"/>
          <w:between w:val="nil"/>
        </w:pBdr>
        <w:rPr>
          <w:rFonts w:ascii="Calibri" w:eastAsia="Calibri" w:hAnsi="Calibri" w:cs="Calibri"/>
          <w:sz w:val="22"/>
          <w:szCs w:val="22"/>
        </w:rPr>
      </w:pPr>
      <w:hyperlink r:id="rId16">
        <w:r>
          <w:rPr>
            <w:rFonts w:ascii="Calibri" w:eastAsia="Calibri" w:hAnsi="Calibri" w:cs="Calibri"/>
            <w:color w:val="1155CC"/>
            <w:sz w:val="22"/>
            <w:szCs w:val="22"/>
            <w:u w:val="single"/>
          </w:rPr>
          <w:t>Utah Admin. Rules R277-468-2(1) (November 7, 2022)</w:t>
        </w:r>
      </w:hyperlink>
      <w:hyperlink r:id="rId17">
        <w:r>
          <w:rPr>
            <w:rFonts w:ascii="Calibri" w:eastAsia="Calibri" w:hAnsi="Calibri" w:cs="Calibri"/>
            <w:sz w:val="22"/>
            <w:szCs w:val="22"/>
          </w:rPr>
          <w:t xml:space="preserve"> </w:t>
        </w:r>
      </w:hyperlink>
    </w:p>
    <w:p w14:paraId="088DC34A" w14:textId="77777777" w:rsidR="001E62C4" w:rsidRDefault="001E62C4">
      <w:pPr>
        <w:widowControl/>
        <w:numPr>
          <w:ilvl w:val="0"/>
          <w:numId w:val="17"/>
        </w:numPr>
        <w:pBdr>
          <w:top w:val="nil"/>
          <w:left w:val="nil"/>
          <w:bottom w:val="nil"/>
          <w:right w:val="nil"/>
          <w:between w:val="nil"/>
        </w:pBdr>
        <w:rPr>
          <w:rFonts w:ascii="Calibri" w:eastAsia="Calibri" w:hAnsi="Calibri" w:cs="Calibri"/>
          <w:sz w:val="22"/>
          <w:szCs w:val="22"/>
        </w:rPr>
      </w:pPr>
      <w:hyperlink r:id="rId18">
        <w:r>
          <w:rPr>
            <w:rFonts w:ascii="Calibri" w:eastAsia="Calibri" w:hAnsi="Calibri" w:cs="Calibri"/>
            <w:color w:val="1155CC"/>
            <w:sz w:val="22"/>
            <w:szCs w:val="22"/>
            <w:u w:val="single"/>
          </w:rPr>
          <w:t>Utah Admin. Rules R277-469-3(2)(c) (July 9, 2024)</w:t>
        </w:r>
      </w:hyperlink>
      <w:hyperlink r:id="rId19">
        <w:r>
          <w:rPr>
            <w:rFonts w:ascii="Calibri" w:eastAsia="Calibri" w:hAnsi="Calibri" w:cs="Calibri"/>
            <w:sz w:val="22"/>
            <w:szCs w:val="22"/>
          </w:rPr>
          <w:t xml:space="preserve"> </w:t>
        </w:r>
      </w:hyperlink>
    </w:p>
    <w:p w14:paraId="4189A601" w14:textId="77777777" w:rsidR="001E62C4" w:rsidRDefault="001E62C4">
      <w:pPr>
        <w:widowControl/>
        <w:numPr>
          <w:ilvl w:val="0"/>
          <w:numId w:val="17"/>
        </w:numPr>
        <w:pBdr>
          <w:top w:val="nil"/>
          <w:left w:val="nil"/>
          <w:bottom w:val="nil"/>
          <w:right w:val="nil"/>
          <w:between w:val="nil"/>
        </w:pBdr>
        <w:rPr>
          <w:rFonts w:ascii="Calibri" w:eastAsia="Calibri" w:hAnsi="Calibri" w:cs="Calibri"/>
          <w:sz w:val="22"/>
          <w:szCs w:val="22"/>
        </w:rPr>
      </w:pPr>
      <w:hyperlink r:id="rId20">
        <w:r>
          <w:rPr>
            <w:rFonts w:ascii="Calibri" w:eastAsia="Calibri" w:hAnsi="Calibri" w:cs="Calibri"/>
            <w:color w:val="1155CC"/>
            <w:sz w:val="22"/>
            <w:szCs w:val="22"/>
            <w:u w:val="single"/>
          </w:rPr>
          <w:t>Utah Admin. Rules R277-628-3(1)(a)(</w:t>
        </w:r>
        <w:proofErr w:type="spellStart"/>
        <w:r>
          <w:rPr>
            <w:rFonts w:ascii="Calibri" w:eastAsia="Calibri" w:hAnsi="Calibri" w:cs="Calibri"/>
            <w:color w:val="1155CC"/>
            <w:sz w:val="22"/>
            <w:szCs w:val="22"/>
            <w:u w:val="single"/>
          </w:rPr>
          <w:t>i</w:t>
        </w:r>
        <w:proofErr w:type="spellEnd"/>
        <w:r>
          <w:rPr>
            <w:rFonts w:ascii="Calibri" w:eastAsia="Calibri" w:hAnsi="Calibri" w:cs="Calibri"/>
            <w:color w:val="1155CC"/>
            <w:sz w:val="22"/>
            <w:szCs w:val="22"/>
            <w:u w:val="single"/>
          </w:rPr>
          <w:t>) (August 7, 2024)</w:t>
        </w:r>
      </w:hyperlink>
    </w:p>
    <w:p w14:paraId="58B25013" w14:textId="77777777" w:rsidR="001E62C4" w:rsidRDefault="001E62C4">
      <w:pPr>
        <w:widowControl/>
        <w:pBdr>
          <w:top w:val="nil"/>
          <w:left w:val="nil"/>
          <w:bottom w:val="nil"/>
          <w:right w:val="nil"/>
          <w:between w:val="nil"/>
        </w:pBdr>
        <w:ind w:left="720"/>
        <w:rPr>
          <w:rFonts w:ascii="Calibri" w:eastAsia="Calibri" w:hAnsi="Calibri" w:cs="Calibri"/>
          <w:sz w:val="24"/>
          <w:szCs w:val="24"/>
        </w:rPr>
      </w:pPr>
    </w:p>
    <w:p w14:paraId="4BB6CF54" w14:textId="77777777" w:rsidR="001E62C4" w:rsidRDefault="001E62C4">
      <w:pPr>
        <w:widowControl/>
        <w:pBdr>
          <w:top w:val="nil"/>
          <w:left w:val="nil"/>
          <w:bottom w:val="nil"/>
          <w:right w:val="nil"/>
          <w:between w:val="nil"/>
        </w:pBdr>
        <w:ind w:left="720"/>
        <w:rPr>
          <w:rFonts w:ascii="Calibri" w:eastAsia="Calibri" w:hAnsi="Calibri" w:cs="Calibri"/>
          <w:sz w:val="24"/>
          <w:szCs w:val="24"/>
        </w:rPr>
      </w:pPr>
    </w:p>
    <w:p w14:paraId="3F3CAEF8" w14:textId="77777777" w:rsidR="001E62C4" w:rsidRDefault="001E62C4">
      <w:pPr>
        <w:widowControl/>
        <w:pBdr>
          <w:top w:val="nil"/>
          <w:left w:val="nil"/>
          <w:bottom w:val="nil"/>
          <w:right w:val="nil"/>
          <w:between w:val="nil"/>
        </w:pBdr>
        <w:ind w:left="720"/>
        <w:rPr>
          <w:rFonts w:ascii="Calibri" w:eastAsia="Calibri" w:hAnsi="Calibri" w:cs="Calibri"/>
          <w:sz w:val="24"/>
          <w:szCs w:val="24"/>
        </w:rPr>
      </w:pPr>
    </w:p>
    <w:p w14:paraId="161137B0" w14:textId="77777777" w:rsidR="001E62C4" w:rsidRDefault="001E62C4">
      <w:pPr>
        <w:tabs>
          <w:tab w:val="left" w:pos="0"/>
        </w:tabs>
        <w:rPr>
          <w:rFonts w:ascii="Calibri" w:eastAsia="Calibri" w:hAnsi="Calibri" w:cs="Calibri"/>
          <w:sz w:val="24"/>
          <w:szCs w:val="24"/>
        </w:rPr>
      </w:pPr>
    </w:p>
    <w:p w14:paraId="2D921B61" w14:textId="77777777" w:rsidR="001E62C4" w:rsidRDefault="00000000">
      <w:pPr>
        <w:numPr>
          <w:ilvl w:val="0"/>
          <w:numId w:val="20"/>
        </w:numPr>
        <w:tabs>
          <w:tab w:val="left" w:pos="360"/>
        </w:tabs>
        <w:rPr>
          <w:rFonts w:ascii="Calibri" w:eastAsia="Calibri" w:hAnsi="Calibri" w:cs="Calibri"/>
          <w:color w:val="000000"/>
          <w:sz w:val="24"/>
          <w:szCs w:val="24"/>
          <w:u w:val="single"/>
        </w:rPr>
      </w:pPr>
      <w:r>
        <w:rPr>
          <w:rFonts w:ascii="Calibri" w:eastAsia="Calibri" w:hAnsi="Calibri" w:cs="Calibri"/>
          <w:b/>
          <w:bCs/>
          <w:color w:val="000000"/>
          <w:sz w:val="24"/>
          <w:szCs w:val="24"/>
          <w:u w:val="single"/>
        </w:rPr>
        <w:t>ANTICIPATED SOLICITATION TIMELINE</w:t>
      </w:r>
    </w:p>
    <w:p w14:paraId="593113CE" w14:textId="77777777" w:rsidR="001E62C4" w:rsidRDefault="001E62C4">
      <w:pPr>
        <w:tabs>
          <w:tab w:val="left" w:pos="360"/>
        </w:tabs>
        <w:rPr>
          <w:rFonts w:ascii="Calibri" w:eastAsia="Calibri" w:hAnsi="Calibri" w:cs="Calibri"/>
          <w:b/>
          <w:bCs/>
          <w:sz w:val="24"/>
          <w:szCs w:val="24"/>
          <w:u w:val="single"/>
        </w:rPr>
      </w:pPr>
    </w:p>
    <w:p w14:paraId="4AD1AF2F" w14:textId="77777777" w:rsidR="001E62C4" w:rsidRDefault="001E62C4"/>
    <w:p w14:paraId="693A86BF" w14:textId="77777777" w:rsidR="001E62C4" w:rsidRDefault="00000000">
      <w:r>
        <w:t>Table outlining the anticipated solicitation timeline from RFP release to contract creation.</w:t>
      </w:r>
    </w:p>
    <w:tbl>
      <w:tblPr>
        <w:tblStyle w:val="a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20" w:firstRow="1" w:lastRow="0" w:firstColumn="0" w:lastColumn="0" w:noHBand="1" w:noVBand="1"/>
      </w:tblPr>
      <w:tblGrid>
        <w:gridCol w:w="4680"/>
        <w:gridCol w:w="4680"/>
      </w:tblGrid>
      <w:tr w:rsidR="001E62C4" w14:paraId="6CE46B51" w14:textId="77777777" w:rsidTr="00857439">
        <w:trPr>
          <w:tblHeader/>
        </w:trPr>
        <w:tc>
          <w:tcPr>
            <w:tcW w:w="4680" w:type="dxa"/>
            <w:shd w:val="clear" w:color="auto" w:fill="D9D9D9"/>
            <w:tcMar>
              <w:top w:w="100" w:type="dxa"/>
              <w:left w:w="100" w:type="dxa"/>
              <w:bottom w:w="100" w:type="dxa"/>
              <w:right w:w="100" w:type="dxa"/>
            </w:tcMar>
          </w:tcPr>
          <w:p w14:paraId="05504414" w14:textId="77777777" w:rsidR="001E62C4" w:rsidRDefault="00000000">
            <w:pPr>
              <w:jc w:val="center"/>
            </w:pPr>
            <w:r>
              <w:rPr>
                <w:rFonts w:ascii="Calibri" w:eastAsia="Calibri" w:hAnsi="Calibri" w:cs="Calibri"/>
                <w:b/>
                <w:bCs/>
                <w:sz w:val="30"/>
                <w:szCs w:val="30"/>
              </w:rPr>
              <w:t>Event</w:t>
            </w:r>
          </w:p>
        </w:tc>
        <w:tc>
          <w:tcPr>
            <w:tcW w:w="4680" w:type="dxa"/>
            <w:shd w:val="clear" w:color="auto" w:fill="D9D9D9"/>
            <w:tcMar>
              <w:top w:w="100" w:type="dxa"/>
              <w:left w:w="100" w:type="dxa"/>
              <w:bottom w:w="100" w:type="dxa"/>
              <w:right w:w="100" w:type="dxa"/>
            </w:tcMar>
          </w:tcPr>
          <w:p w14:paraId="73505BF3" w14:textId="77777777" w:rsidR="001E62C4" w:rsidRDefault="00000000">
            <w:pPr>
              <w:jc w:val="center"/>
            </w:pPr>
            <w:r>
              <w:rPr>
                <w:rFonts w:ascii="Calibri" w:eastAsia="Calibri" w:hAnsi="Calibri" w:cs="Calibri"/>
                <w:b/>
                <w:bCs/>
                <w:sz w:val="30"/>
                <w:szCs w:val="30"/>
              </w:rPr>
              <w:t>Date</w:t>
            </w:r>
          </w:p>
        </w:tc>
      </w:tr>
      <w:tr w:rsidR="001E62C4" w14:paraId="6A985C8C" w14:textId="77777777" w:rsidTr="00857439">
        <w:tc>
          <w:tcPr>
            <w:tcW w:w="4680" w:type="dxa"/>
            <w:tcMar>
              <w:top w:w="100" w:type="dxa"/>
              <w:left w:w="100" w:type="dxa"/>
              <w:bottom w:w="100" w:type="dxa"/>
              <w:right w:w="100" w:type="dxa"/>
            </w:tcMar>
          </w:tcPr>
          <w:p w14:paraId="11F5EDCD" w14:textId="77777777" w:rsidR="001E62C4" w:rsidRDefault="00000000">
            <w:r>
              <w:rPr>
                <w:rFonts w:ascii="Calibri" w:eastAsia="Calibri" w:hAnsi="Calibri" w:cs="Calibri"/>
                <w:sz w:val="24"/>
                <w:szCs w:val="24"/>
              </w:rPr>
              <w:t>Release RFP</w:t>
            </w:r>
          </w:p>
        </w:tc>
        <w:tc>
          <w:tcPr>
            <w:tcW w:w="4680" w:type="dxa"/>
            <w:tcMar>
              <w:top w:w="100" w:type="dxa"/>
              <w:left w:w="100" w:type="dxa"/>
              <w:bottom w:w="100" w:type="dxa"/>
              <w:right w:w="100" w:type="dxa"/>
            </w:tcMar>
          </w:tcPr>
          <w:p w14:paraId="22B09031" w14:textId="77777777" w:rsidR="001E62C4" w:rsidRDefault="00000000">
            <w:r>
              <w:rPr>
                <w:rFonts w:ascii="Calibri" w:eastAsia="Calibri" w:hAnsi="Calibri" w:cs="Calibri"/>
                <w:sz w:val="24"/>
                <w:szCs w:val="24"/>
              </w:rPr>
              <w:t>June 18, 2026</w:t>
            </w:r>
          </w:p>
        </w:tc>
      </w:tr>
      <w:tr w:rsidR="001E62C4" w14:paraId="3A0CCF6F" w14:textId="77777777" w:rsidTr="00857439">
        <w:tc>
          <w:tcPr>
            <w:tcW w:w="4680" w:type="dxa"/>
            <w:shd w:val="clear" w:color="auto" w:fill="F3F3F3"/>
            <w:tcMar>
              <w:top w:w="100" w:type="dxa"/>
              <w:left w:w="100" w:type="dxa"/>
              <w:bottom w:w="100" w:type="dxa"/>
              <w:right w:w="100" w:type="dxa"/>
            </w:tcMar>
          </w:tcPr>
          <w:p w14:paraId="72236243" w14:textId="77777777" w:rsidR="001E62C4" w:rsidRDefault="00000000">
            <w:r>
              <w:rPr>
                <w:rFonts w:ascii="Calibri" w:eastAsia="Calibri" w:hAnsi="Calibri" w:cs="Calibri"/>
                <w:sz w:val="24"/>
                <w:szCs w:val="24"/>
              </w:rPr>
              <w:t>Questions Deadline</w:t>
            </w:r>
          </w:p>
        </w:tc>
        <w:tc>
          <w:tcPr>
            <w:tcW w:w="4680" w:type="dxa"/>
            <w:shd w:val="clear" w:color="auto" w:fill="F3F3F3"/>
            <w:tcMar>
              <w:top w:w="100" w:type="dxa"/>
              <w:left w:w="100" w:type="dxa"/>
              <w:bottom w:w="100" w:type="dxa"/>
              <w:right w:w="100" w:type="dxa"/>
            </w:tcMar>
          </w:tcPr>
          <w:p w14:paraId="527DAAC3" w14:textId="77777777" w:rsidR="001E62C4" w:rsidRDefault="00000000">
            <w:r>
              <w:rPr>
                <w:rFonts w:ascii="Calibri" w:eastAsia="Calibri" w:hAnsi="Calibri" w:cs="Calibri"/>
                <w:sz w:val="24"/>
                <w:szCs w:val="24"/>
              </w:rPr>
              <w:t xml:space="preserve">June 22, </w:t>
            </w:r>
            <w:proofErr w:type="gramStart"/>
            <w:r>
              <w:rPr>
                <w:rFonts w:ascii="Calibri" w:eastAsia="Calibri" w:hAnsi="Calibri" w:cs="Calibri"/>
                <w:sz w:val="24"/>
                <w:szCs w:val="24"/>
              </w:rPr>
              <w:t>2026</w:t>
            </w:r>
            <w:proofErr w:type="gramEnd"/>
            <w:r>
              <w:rPr>
                <w:rFonts w:ascii="Calibri" w:eastAsia="Calibri" w:hAnsi="Calibri" w:cs="Calibri"/>
                <w:sz w:val="24"/>
                <w:szCs w:val="24"/>
              </w:rPr>
              <w:t xml:space="preserve"> by 2:00pm MDT</w:t>
            </w:r>
          </w:p>
        </w:tc>
      </w:tr>
      <w:tr w:rsidR="001E62C4" w14:paraId="0B2164CF" w14:textId="77777777" w:rsidTr="00857439">
        <w:tc>
          <w:tcPr>
            <w:tcW w:w="4680" w:type="dxa"/>
            <w:tcMar>
              <w:top w:w="100" w:type="dxa"/>
              <w:left w:w="100" w:type="dxa"/>
              <w:bottom w:w="100" w:type="dxa"/>
              <w:right w:w="100" w:type="dxa"/>
            </w:tcMar>
          </w:tcPr>
          <w:p w14:paraId="187EB1F0" w14:textId="77777777" w:rsidR="001E62C4" w:rsidRDefault="00000000">
            <w:r>
              <w:rPr>
                <w:rFonts w:ascii="Calibri" w:eastAsia="Calibri" w:hAnsi="Calibri" w:cs="Calibri"/>
                <w:sz w:val="24"/>
                <w:szCs w:val="24"/>
              </w:rPr>
              <w:t>RFP Due</w:t>
            </w:r>
          </w:p>
        </w:tc>
        <w:tc>
          <w:tcPr>
            <w:tcW w:w="4680" w:type="dxa"/>
            <w:tcMar>
              <w:top w:w="100" w:type="dxa"/>
              <w:left w:w="100" w:type="dxa"/>
              <w:bottom w:w="100" w:type="dxa"/>
              <w:right w:w="100" w:type="dxa"/>
            </w:tcMar>
          </w:tcPr>
          <w:p w14:paraId="4F7D0B25" w14:textId="77777777" w:rsidR="001E62C4" w:rsidRDefault="00000000">
            <w:r>
              <w:rPr>
                <w:rFonts w:ascii="Calibri" w:eastAsia="Calibri" w:hAnsi="Calibri" w:cs="Calibri"/>
                <w:sz w:val="24"/>
                <w:szCs w:val="24"/>
              </w:rPr>
              <w:t xml:space="preserve">June 26, </w:t>
            </w:r>
            <w:proofErr w:type="gramStart"/>
            <w:r>
              <w:rPr>
                <w:rFonts w:ascii="Calibri" w:eastAsia="Calibri" w:hAnsi="Calibri" w:cs="Calibri"/>
                <w:sz w:val="24"/>
                <w:szCs w:val="24"/>
              </w:rPr>
              <w:t>2026</w:t>
            </w:r>
            <w:proofErr w:type="gramEnd"/>
            <w:r>
              <w:rPr>
                <w:rFonts w:ascii="Calibri" w:eastAsia="Calibri" w:hAnsi="Calibri" w:cs="Calibri"/>
                <w:sz w:val="24"/>
                <w:szCs w:val="24"/>
              </w:rPr>
              <w:t xml:space="preserve"> by 9:00am MDT</w:t>
            </w:r>
          </w:p>
        </w:tc>
      </w:tr>
      <w:tr w:rsidR="001E62C4" w14:paraId="429AA26D" w14:textId="77777777" w:rsidTr="00857439">
        <w:tc>
          <w:tcPr>
            <w:tcW w:w="4680" w:type="dxa"/>
            <w:tcMar>
              <w:top w:w="100" w:type="dxa"/>
              <w:left w:w="100" w:type="dxa"/>
              <w:bottom w:w="100" w:type="dxa"/>
              <w:right w:w="100" w:type="dxa"/>
            </w:tcMar>
          </w:tcPr>
          <w:p w14:paraId="1B250EED" w14:textId="77777777" w:rsidR="001E62C4" w:rsidRDefault="00000000">
            <w:pPr>
              <w:ind w:right="-1440"/>
            </w:pPr>
            <w:r>
              <w:rPr>
                <w:rFonts w:ascii="Calibri" w:eastAsia="Calibri" w:hAnsi="Calibri" w:cs="Calibri"/>
                <w:sz w:val="24"/>
                <w:szCs w:val="24"/>
              </w:rPr>
              <w:t>Committee Review &amp; scoring Period</w:t>
            </w:r>
          </w:p>
        </w:tc>
        <w:tc>
          <w:tcPr>
            <w:tcW w:w="4680" w:type="dxa"/>
            <w:tcMar>
              <w:top w:w="100" w:type="dxa"/>
              <w:left w:w="100" w:type="dxa"/>
              <w:bottom w:w="100" w:type="dxa"/>
              <w:right w:w="100" w:type="dxa"/>
            </w:tcMar>
          </w:tcPr>
          <w:p w14:paraId="77BA56A3" w14:textId="77777777" w:rsidR="001E62C4" w:rsidRDefault="00000000">
            <w:pPr>
              <w:ind w:right="-1440"/>
            </w:pPr>
            <w:r>
              <w:rPr>
                <w:rFonts w:ascii="Calibri" w:eastAsia="Calibri" w:hAnsi="Calibri" w:cs="Calibri"/>
                <w:sz w:val="24"/>
                <w:szCs w:val="24"/>
              </w:rPr>
              <w:t>June 29-July 6, 2026</w:t>
            </w:r>
          </w:p>
        </w:tc>
      </w:tr>
      <w:tr w:rsidR="001E62C4" w14:paraId="28CFFE40" w14:textId="77777777" w:rsidTr="00857439">
        <w:tc>
          <w:tcPr>
            <w:tcW w:w="4680" w:type="dxa"/>
            <w:shd w:val="clear" w:color="auto" w:fill="F3F3F3"/>
            <w:tcMar>
              <w:top w:w="100" w:type="dxa"/>
              <w:left w:w="100" w:type="dxa"/>
              <w:bottom w:w="100" w:type="dxa"/>
              <w:right w:w="100" w:type="dxa"/>
            </w:tcMar>
          </w:tcPr>
          <w:p w14:paraId="41560923" w14:textId="77777777" w:rsidR="001E62C4" w:rsidRDefault="00000000">
            <w:pPr>
              <w:ind w:right="-1440"/>
            </w:pPr>
            <w:r>
              <w:rPr>
                <w:rFonts w:ascii="Calibri" w:eastAsia="Calibri" w:hAnsi="Calibri" w:cs="Calibri"/>
                <w:sz w:val="24"/>
                <w:szCs w:val="24"/>
              </w:rPr>
              <w:t>Scoring Due for Final Evaluation</w:t>
            </w:r>
          </w:p>
        </w:tc>
        <w:tc>
          <w:tcPr>
            <w:tcW w:w="4680" w:type="dxa"/>
            <w:shd w:val="clear" w:color="auto" w:fill="F3F3F3"/>
            <w:tcMar>
              <w:top w:w="100" w:type="dxa"/>
              <w:left w:w="100" w:type="dxa"/>
              <w:bottom w:w="100" w:type="dxa"/>
              <w:right w:w="100" w:type="dxa"/>
            </w:tcMar>
          </w:tcPr>
          <w:p w14:paraId="1CA95FE1" w14:textId="77777777" w:rsidR="001E62C4" w:rsidRDefault="00000000">
            <w:pPr>
              <w:ind w:right="-1440"/>
            </w:pPr>
            <w:r>
              <w:rPr>
                <w:rFonts w:ascii="Calibri" w:eastAsia="Calibri" w:hAnsi="Calibri" w:cs="Calibri"/>
                <w:sz w:val="24"/>
                <w:szCs w:val="24"/>
              </w:rPr>
              <w:t xml:space="preserve">July 8, </w:t>
            </w:r>
            <w:proofErr w:type="gramStart"/>
            <w:r>
              <w:rPr>
                <w:rFonts w:ascii="Calibri" w:eastAsia="Calibri" w:hAnsi="Calibri" w:cs="Calibri"/>
                <w:sz w:val="24"/>
                <w:szCs w:val="24"/>
              </w:rPr>
              <w:t>2026</w:t>
            </w:r>
            <w:proofErr w:type="gramEnd"/>
            <w:r>
              <w:rPr>
                <w:rFonts w:ascii="Calibri" w:eastAsia="Calibri" w:hAnsi="Calibri" w:cs="Calibri"/>
                <w:sz w:val="24"/>
                <w:szCs w:val="24"/>
              </w:rPr>
              <w:t xml:space="preserve"> at 9:00 am MDT</w:t>
            </w:r>
          </w:p>
        </w:tc>
      </w:tr>
      <w:tr w:rsidR="001E62C4" w14:paraId="4177E611" w14:textId="77777777" w:rsidTr="00857439">
        <w:tc>
          <w:tcPr>
            <w:tcW w:w="4680" w:type="dxa"/>
            <w:tcMar>
              <w:top w:w="100" w:type="dxa"/>
              <w:left w:w="100" w:type="dxa"/>
              <w:bottom w:w="100" w:type="dxa"/>
              <w:right w:w="100" w:type="dxa"/>
            </w:tcMar>
          </w:tcPr>
          <w:p w14:paraId="4E59A9FA" w14:textId="77777777" w:rsidR="001E62C4" w:rsidRDefault="00000000">
            <w:pPr>
              <w:ind w:right="-1440"/>
            </w:pPr>
            <w:r>
              <w:rPr>
                <w:rFonts w:ascii="Calibri" w:eastAsia="Calibri" w:hAnsi="Calibri" w:cs="Calibri"/>
                <w:sz w:val="24"/>
                <w:szCs w:val="24"/>
              </w:rPr>
              <w:t>Public Comment Period</w:t>
            </w:r>
          </w:p>
        </w:tc>
        <w:tc>
          <w:tcPr>
            <w:tcW w:w="4680" w:type="dxa"/>
            <w:tcMar>
              <w:top w:w="100" w:type="dxa"/>
              <w:left w:w="100" w:type="dxa"/>
              <w:bottom w:w="100" w:type="dxa"/>
              <w:right w:w="100" w:type="dxa"/>
            </w:tcMar>
          </w:tcPr>
          <w:p w14:paraId="60DAB5A8" w14:textId="77777777" w:rsidR="001E62C4" w:rsidRDefault="00000000">
            <w:pPr>
              <w:ind w:right="-1440"/>
            </w:pPr>
            <w:r>
              <w:rPr>
                <w:rFonts w:ascii="Calibri" w:eastAsia="Calibri" w:hAnsi="Calibri" w:cs="Calibri"/>
                <w:sz w:val="24"/>
                <w:szCs w:val="24"/>
              </w:rPr>
              <w:t>July 8, 2026 &amp; August 12, 2026</w:t>
            </w:r>
          </w:p>
        </w:tc>
      </w:tr>
      <w:tr w:rsidR="001E62C4" w14:paraId="13999CAC" w14:textId="77777777" w:rsidTr="00857439">
        <w:tc>
          <w:tcPr>
            <w:tcW w:w="4680" w:type="dxa"/>
            <w:shd w:val="clear" w:color="auto" w:fill="F3F3F3"/>
            <w:tcMar>
              <w:top w:w="100" w:type="dxa"/>
              <w:left w:w="100" w:type="dxa"/>
              <w:bottom w:w="100" w:type="dxa"/>
              <w:right w:w="100" w:type="dxa"/>
            </w:tcMar>
          </w:tcPr>
          <w:p w14:paraId="2FC1F391" w14:textId="77777777" w:rsidR="001E62C4" w:rsidRDefault="00000000">
            <w:pPr>
              <w:ind w:right="-1440"/>
            </w:pPr>
            <w:r>
              <w:rPr>
                <w:rFonts w:ascii="Calibri" w:eastAsia="Calibri" w:hAnsi="Calibri" w:cs="Calibri"/>
                <w:sz w:val="24"/>
                <w:szCs w:val="24"/>
              </w:rPr>
              <w:t>Board of Education Award of Contract</w:t>
            </w:r>
          </w:p>
        </w:tc>
        <w:tc>
          <w:tcPr>
            <w:tcW w:w="4680" w:type="dxa"/>
            <w:shd w:val="clear" w:color="auto" w:fill="F3F3F3"/>
            <w:tcMar>
              <w:top w:w="100" w:type="dxa"/>
              <w:left w:w="100" w:type="dxa"/>
              <w:bottom w:w="100" w:type="dxa"/>
              <w:right w:w="100" w:type="dxa"/>
            </w:tcMar>
          </w:tcPr>
          <w:p w14:paraId="3EA9CFE7" w14:textId="77777777" w:rsidR="001E62C4" w:rsidRDefault="00000000">
            <w:pPr>
              <w:ind w:right="-1440"/>
            </w:pPr>
            <w:r>
              <w:rPr>
                <w:rFonts w:ascii="Calibri" w:eastAsia="Calibri" w:hAnsi="Calibri" w:cs="Calibri"/>
                <w:sz w:val="24"/>
                <w:szCs w:val="24"/>
              </w:rPr>
              <w:t>August 12, 2026</w:t>
            </w:r>
          </w:p>
        </w:tc>
      </w:tr>
      <w:tr w:rsidR="001E62C4" w14:paraId="2F703B45" w14:textId="77777777" w:rsidTr="00857439">
        <w:tc>
          <w:tcPr>
            <w:tcW w:w="4680" w:type="dxa"/>
            <w:tcMar>
              <w:top w:w="100" w:type="dxa"/>
              <w:left w:w="100" w:type="dxa"/>
              <w:bottom w:w="100" w:type="dxa"/>
              <w:right w:w="100" w:type="dxa"/>
            </w:tcMar>
          </w:tcPr>
          <w:p w14:paraId="071C3E77" w14:textId="77777777" w:rsidR="001E62C4" w:rsidRDefault="00000000">
            <w:pPr>
              <w:ind w:right="-1440"/>
            </w:pPr>
            <w:r>
              <w:rPr>
                <w:rFonts w:ascii="Calibri" w:eastAsia="Calibri" w:hAnsi="Calibri" w:cs="Calibri"/>
                <w:sz w:val="24"/>
                <w:szCs w:val="24"/>
              </w:rPr>
              <w:t>Contract Negotiations/Creation</w:t>
            </w:r>
          </w:p>
        </w:tc>
        <w:tc>
          <w:tcPr>
            <w:tcW w:w="4680" w:type="dxa"/>
            <w:tcMar>
              <w:top w:w="100" w:type="dxa"/>
              <w:left w:w="100" w:type="dxa"/>
              <w:bottom w:w="100" w:type="dxa"/>
              <w:right w:w="100" w:type="dxa"/>
            </w:tcMar>
          </w:tcPr>
          <w:p w14:paraId="619515BF" w14:textId="77777777" w:rsidR="001E62C4" w:rsidRDefault="00000000">
            <w:pPr>
              <w:ind w:right="-1440"/>
            </w:pPr>
            <w:r>
              <w:rPr>
                <w:rFonts w:ascii="Calibri" w:eastAsia="Calibri" w:hAnsi="Calibri" w:cs="Calibri"/>
                <w:sz w:val="24"/>
                <w:szCs w:val="24"/>
              </w:rPr>
              <w:t>August 13, 2026</w:t>
            </w:r>
          </w:p>
        </w:tc>
      </w:tr>
    </w:tbl>
    <w:p w14:paraId="7F9E9BB5" w14:textId="77777777" w:rsidR="001E62C4" w:rsidRDefault="001E62C4">
      <w:pPr>
        <w:tabs>
          <w:tab w:val="left" w:pos="0"/>
        </w:tabs>
        <w:rPr>
          <w:rFonts w:ascii="Calibri" w:eastAsia="Calibri" w:hAnsi="Calibri" w:cs="Calibri"/>
          <w:sz w:val="24"/>
          <w:szCs w:val="24"/>
          <w:u w:val="single"/>
        </w:rPr>
      </w:pPr>
    </w:p>
    <w:p w14:paraId="02C86033" w14:textId="77777777" w:rsidR="001E62C4" w:rsidRDefault="001E62C4">
      <w:pPr>
        <w:tabs>
          <w:tab w:val="left" w:pos="0"/>
        </w:tabs>
        <w:ind w:left="360"/>
        <w:rPr>
          <w:rFonts w:ascii="Calibri" w:eastAsia="Calibri" w:hAnsi="Calibri" w:cs="Calibri"/>
          <w:color w:val="000000"/>
          <w:sz w:val="24"/>
          <w:szCs w:val="24"/>
        </w:rPr>
      </w:pPr>
    </w:p>
    <w:p w14:paraId="5C1F3827" w14:textId="77777777" w:rsidR="001E62C4" w:rsidRDefault="00000000">
      <w:pPr>
        <w:numPr>
          <w:ilvl w:val="0"/>
          <w:numId w:val="20"/>
        </w:numPr>
        <w:tabs>
          <w:tab w:val="left" w:pos="360"/>
        </w:tabs>
        <w:rPr>
          <w:rFonts w:ascii="Calibri" w:eastAsia="Calibri" w:hAnsi="Calibri" w:cs="Calibri"/>
          <w:color w:val="000000"/>
          <w:sz w:val="24"/>
          <w:szCs w:val="24"/>
          <w:u w:val="single"/>
        </w:rPr>
      </w:pPr>
      <w:r>
        <w:rPr>
          <w:rFonts w:ascii="Calibri" w:eastAsia="Calibri" w:hAnsi="Calibri" w:cs="Calibri"/>
          <w:b/>
          <w:bCs/>
          <w:color w:val="000000"/>
          <w:sz w:val="24"/>
          <w:szCs w:val="24"/>
          <w:u w:val="single"/>
        </w:rPr>
        <w:t>QUESTIONS</w:t>
      </w:r>
    </w:p>
    <w:p w14:paraId="34BA0FC8" w14:textId="77777777" w:rsidR="001E62C4" w:rsidRDefault="001E62C4">
      <w:pPr>
        <w:tabs>
          <w:tab w:val="left" w:pos="0"/>
        </w:tabs>
        <w:rPr>
          <w:rFonts w:ascii="Calibri" w:eastAsia="Calibri" w:hAnsi="Calibri" w:cs="Calibri"/>
          <w:color w:val="000000"/>
          <w:sz w:val="24"/>
          <w:szCs w:val="24"/>
        </w:rPr>
      </w:pPr>
    </w:p>
    <w:p w14:paraId="60FC2D71" w14:textId="77777777" w:rsidR="001E62C4" w:rsidRDefault="00000000">
      <w:pPr>
        <w:rPr>
          <w:rFonts w:ascii="Calibri" w:eastAsia="Calibri" w:hAnsi="Calibri" w:cs="Calibri"/>
          <w:sz w:val="24"/>
          <w:szCs w:val="24"/>
        </w:rPr>
      </w:pPr>
      <w:r>
        <w:rPr>
          <w:rFonts w:ascii="Calibri" w:eastAsia="Calibri" w:hAnsi="Calibri" w:cs="Calibri"/>
          <w:color w:val="000000"/>
          <w:sz w:val="24"/>
          <w:szCs w:val="24"/>
          <w:highlight w:val="white"/>
        </w:rPr>
        <w:t xml:space="preserve">All questions must be submitted through the Utah Public Procurement </w:t>
      </w:r>
      <w:r>
        <w:rPr>
          <w:rFonts w:ascii="Arial" w:eastAsia="Arial" w:hAnsi="Arial" w:cs="Arial"/>
          <w:color w:val="222222"/>
          <w:sz w:val="22"/>
          <w:szCs w:val="22"/>
          <w:highlight w:val="white"/>
        </w:rPr>
        <w:t>U3P-Bonfire site</w:t>
      </w:r>
      <w:r>
        <w:rPr>
          <w:rFonts w:ascii="Calibri" w:eastAsia="Calibri" w:hAnsi="Calibri" w:cs="Calibri"/>
          <w:sz w:val="24"/>
          <w:szCs w:val="24"/>
          <w:highlight w:val="white"/>
        </w:rPr>
        <w:t xml:space="preserve"> by </w:t>
      </w:r>
      <w:r>
        <w:rPr>
          <w:rFonts w:ascii="Calibri" w:eastAsia="Calibri" w:hAnsi="Calibri" w:cs="Calibri"/>
          <w:sz w:val="24"/>
          <w:szCs w:val="24"/>
        </w:rPr>
        <w:t xml:space="preserve">June 22nd by 2:00pm MDT. </w:t>
      </w:r>
      <w:r>
        <w:rPr>
          <w:rFonts w:ascii="Calibri" w:eastAsia="Calibri" w:hAnsi="Calibri" w:cs="Calibri"/>
          <w:color w:val="000000"/>
          <w:sz w:val="24"/>
          <w:szCs w:val="24"/>
        </w:rPr>
        <w:t xml:space="preserve">Answers will be given via the </w:t>
      </w:r>
      <w:r>
        <w:rPr>
          <w:rFonts w:ascii="Arial" w:eastAsia="Arial" w:hAnsi="Arial" w:cs="Arial"/>
          <w:color w:val="222222"/>
          <w:sz w:val="22"/>
          <w:szCs w:val="22"/>
        </w:rPr>
        <w:t>U3P-Bonfire platform</w:t>
      </w:r>
      <w:r>
        <w:rPr>
          <w:rFonts w:ascii="Calibri" w:eastAsia="Calibri" w:hAnsi="Calibri" w:cs="Calibri"/>
          <w:color w:val="000000"/>
          <w:sz w:val="24"/>
          <w:szCs w:val="24"/>
        </w:rPr>
        <w:t>.</w:t>
      </w:r>
    </w:p>
    <w:p w14:paraId="45683452" w14:textId="77777777" w:rsidR="001E62C4" w:rsidRDefault="001E62C4">
      <w:pPr>
        <w:rPr>
          <w:rFonts w:ascii="Calibri" w:eastAsia="Calibri" w:hAnsi="Calibri" w:cs="Calibri"/>
          <w:sz w:val="24"/>
          <w:szCs w:val="24"/>
        </w:rPr>
      </w:pPr>
    </w:p>
    <w:p w14:paraId="49AC19AF" w14:textId="77777777" w:rsidR="001E62C4" w:rsidRDefault="00000000">
      <w:pPr>
        <w:numPr>
          <w:ilvl w:val="0"/>
          <w:numId w:val="20"/>
        </w:numPr>
        <w:tabs>
          <w:tab w:val="left" w:pos="360"/>
        </w:tabs>
        <w:rPr>
          <w:rFonts w:ascii="Calibri" w:eastAsia="Calibri" w:hAnsi="Calibri" w:cs="Calibri"/>
          <w:color w:val="000000"/>
          <w:sz w:val="24"/>
          <w:szCs w:val="24"/>
        </w:rPr>
      </w:pPr>
      <w:r>
        <w:rPr>
          <w:rFonts w:ascii="Calibri" w:eastAsia="Calibri" w:hAnsi="Calibri" w:cs="Calibri"/>
          <w:b/>
          <w:bCs/>
          <w:color w:val="000000"/>
          <w:sz w:val="24"/>
          <w:szCs w:val="24"/>
          <w:u w:val="single"/>
        </w:rPr>
        <w:t>PROPOSAL RESPONSE FORMAT</w:t>
      </w:r>
    </w:p>
    <w:p w14:paraId="6A623DFE" w14:textId="77777777" w:rsidR="001E62C4" w:rsidRDefault="001E62C4">
      <w:pPr>
        <w:tabs>
          <w:tab w:val="left" w:pos="0"/>
        </w:tabs>
        <w:rPr>
          <w:rFonts w:ascii="Calibri" w:eastAsia="Calibri" w:hAnsi="Calibri" w:cs="Calibri"/>
          <w:color w:val="000000"/>
          <w:sz w:val="24"/>
          <w:szCs w:val="24"/>
        </w:rPr>
      </w:pPr>
    </w:p>
    <w:p w14:paraId="55F116EF" w14:textId="77777777" w:rsidR="001E62C4" w:rsidRDefault="00000000">
      <w:pPr>
        <w:tabs>
          <w:tab w:val="left" w:pos="0"/>
        </w:tabs>
        <w:rPr>
          <w:rFonts w:ascii="Calibri" w:eastAsia="Calibri" w:hAnsi="Calibri" w:cs="Calibri"/>
          <w:color w:val="000000"/>
          <w:sz w:val="24"/>
          <w:szCs w:val="24"/>
        </w:rPr>
      </w:pPr>
      <w:r>
        <w:rPr>
          <w:rFonts w:ascii="Calibri" w:eastAsia="Calibri" w:hAnsi="Calibri" w:cs="Calibri"/>
          <w:color w:val="000000"/>
          <w:sz w:val="24"/>
          <w:szCs w:val="24"/>
        </w:rPr>
        <w:t>All proposals must include a technical proposal and cost proposal.  Formats for both documents follow:</w:t>
      </w:r>
    </w:p>
    <w:p w14:paraId="1D09AA9D" w14:textId="77777777" w:rsidR="001E62C4" w:rsidRDefault="001E62C4">
      <w:pPr>
        <w:tabs>
          <w:tab w:val="left" w:pos="0"/>
        </w:tabs>
        <w:rPr>
          <w:rFonts w:ascii="Calibri" w:eastAsia="Calibri" w:hAnsi="Calibri" w:cs="Calibri"/>
          <w:color w:val="000000"/>
          <w:sz w:val="24"/>
          <w:szCs w:val="24"/>
        </w:rPr>
      </w:pPr>
    </w:p>
    <w:p w14:paraId="16E31012" w14:textId="77777777" w:rsidR="001E62C4" w:rsidRDefault="00000000">
      <w:pPr>
        <w:numPr>
          <w:ilvl w:val="0"/>
          <w:numId w:val="2"/>
        </w:numPr>
        <w:tabs>
          <w:tab w:val="left" w:pos="0"/>
        </w:tabs>
        <w:rPr>
          <w:rFonts w:ascii="Calibri" w:eastAsia="Calibri" w:hAnsi="Calibri" w:cs="Calibri"/>
          <w:color w:val="000000"/>
          <w:sz w:val="24"/>
          <w:szCs w:val="24"/>
        </w:rPr>
      </w:pPr>
      <w:r>
        <w:rPr>
          <w:rFonts w:ascii="Calibri" w:eastAsia="Calibri" w:hAnsi="Calibri" w:cs="Calibri"/>
          <w:b/>
          <w:bCs/>
          <w:color w:val="000000"/>
          <w:sz w:val="24"/>
          <w:szCs w:val="24"/>
        </w:rPr>
        <w:t>Technical Proposal Format</w:t>
      </w:r>
    </w:p>
    <w:p w14:paraId="1FEC3D83" w14:textId="77777777" w:rsidR="001E62C4" w:rsidRDefault="00000000">
      <w:pPr>
        <w:tabs>
          <w:tab w:val="left" w:pos="0"/>
        </w:tabs>
        <w:rPr>
          <w:rFonts w:ascii="Calibri" w:eastAsia="Calibri" w:hAnsi="Calibri" w:cs="Calibri"/>
          <w:color w:val="000000"/>
          <w:sz w:val="24"/>
          <w:szCs w:val="24"/>
        </w:rPr>
      </w:pPr>
      <w:r>
        <w:rPr>
          <w:rFonts w:ascii="Calibri" w:eastAsia="Calibri" w:hAnsi="Calibri" w:cs="Calibri"/>
          <w:color w:val="000000"/>
          <w:sz w:val="24"/>
          <w:szCs w:val="24"/>
        </w:rPr>
        <w:tab/>
        <w:t>Hard copies are to be tabbed by section.</w:t>
      </w:r>
    </w:p>
    <w:p w14:paraId="45007C31" w14:textId="77777777" w:rsidR="001E62C4" w:rsidRDefault="001E62C4">
      <w:pPr>
        <w:tabs>
          <w:tab w:val="left" w:pos="0"/>
        </w:tabs>
        <w:rPr>
          <w:rFonts w:ascii="Calibri" w:eastAsia="Calibri" w:hAnsi="Calibri" w:cs="Calibri"/>
          <w:color w:val="000000"/>
          <w:sz w:val="24"/>
          <w:szCs w:val="24"/>
        </w:rPr>
      </w:pPr>
    </w:p>
    <w:p w14:paraId="3EA94715" w14:textId="77777777" w:rsidR="001E62C4" w:rsidRDefault="00000000">
      <w:pPr>
        <w:tabs>
          <w:tab w:val="left" w:pos="0"/>
        </w:tabs>
        <w:ind w:left="720" w:hanging="360"/>
        <w:rPr>
          <w:rFonts w:ascii="Calibri" w:eastAsia="Calibri" w:hAnsi="Calibri" w:cs="Calibri"/>
          <w:color w:val="000000"/>
          <w:sz w:val="24"/>
          <w:szCs w:val="24"/>
        </w:rPr>
      </w:pPr>
      <w:r>
        <w:rPr>
          <w:rFonts w:ascii="Calibri" w:eastAsia="Calibri" w:hAnsi="Calibri" w:cs="Calibri"/>
          <w:color w:val="000000"/>
          <w:sz w:val="24"/>
          <w:szCs w:val="24"/>
        </w:rPr>
        <w:tab/>
        <w:t>Tab 1.</w:t>
      </w:r>
      <w:r>
        <w:rPr>
          <w:rFonts w:ascii="Calibri" w:eastAsia="Calibri" w:hAnsi="Calibri" w:cs="Calibri"/>
          <w:color w:val="000000"/>
          <w:sz w:val="24"/>
          <w:szCs w:val="24"/>
        </w:rPr>
        <w:tab/>
      </w:r>
      <w:r>
        <w:rPr>
          <w:rFonts w:ascii="Calibri" w:eastAsia="Calibri" w:hAnsi="Calibri" w:cs="Calibri"/>
          <w:b/>
          <w:bCs/>
          <w:color w:val="000000"/>
          <w:sz w:val="24"/>
          <w:szCs w:val="24"/>
        </w:rPr>
        <w:t>Executive Summary.</w:t>
      </w:r>
      <w:r>
        <w:rPr>
          <w:rFonts w:ascii="Calibri" w:eastAsia="Calibri" w:hAnsi="Calibri" w:cs="Calibri"/>
          <w:color w:val="000000"/>
          <w:sz w:val="24"/>
          <w:szCs w:val="24"/>
        </w:rPr>
        <w:t xml:space="preserve">  The one or </w:t>
      </w:r>
      <w:r>
        <w:rPr>
          <w:rFonts w:ascii="Calibri" w:eastAsia="Calibri" w:hAnsi="Calibri" w:cs="Calibri"/>
          <w:sz w:val="24"/>
          <w:szCs w:val="24"/>
        </w:rPr>
        <w:t>two-page</w:t>
      </w:r>
      <w:r>
        <w:rPr>
          <w:rFonts w:ascii="Calibri" w:eastAsia="Calibri" w:hAnsi="Calibri" w:cs="Calibri"/>
          <w:color w:val="000000"/>
          <w:sz w:val="24"/>
          <w:szCs w:val="24"/>
        </w:rPr>
        <w:t xml:space="preserve"> executive summary is to briefly describe the offeror's proposal.  This summary should highlight the major features of the proposal.  It must indicate any requirements that cannot be met by the offeror.  The reader should be able to determine the essence of the proposal by reading the executive summary.  Protected information requests should be identified in this section.</w:t>
      </w:r>
    </w:p>
    <w:p w14:paraId="7F18BDF4" w14:textId="77777777" w:rsidR="001E62C4" w:rsidRDefault="001E62C4">
      <w:pPr>
        <w:tabs>
          <w:tab w:val="left" w:pos="0"/>
        </w:tabs>
        <w:rPr>
          <w:rFonts w:ascii="Calibri" w:eastAsia="Calibri" w:hAnsi="Calibri" w:cs="Calibri"/>
          <w:color w:val="000000"/>
          <w:sz w:val="24"/>
          <w:szCs w:val="24"/>
        </w:rPr>
      </w:pPr>
    </w:p>
    <w:p w14:paraId="733C24DC" w14:textId="77777777" w:rsidR="001E62C4" w:rsidRDefault="00000000">
      <w:pPr>
        <w:tabs>
          <w:tab w:val="left" w:pos="0"/>
        </w:tabs>
        <w:ind w:left="720" w:hanging="360"/>
        <w:rPr>
          <w:rFonts w:ascii="Calibri" w:eastAsia="Calibri" w:hAnsi="Calibri" w:cs="Calibri"/>
          <w:color w:val="000000"/>
          <w:sz w:val="24"/>
          <w:szCs w:val="24"/>
        </w:rPr>
      </w:pPr>
      <w:r>
        <w:rPr>
          <w:rFonts w:ascii="Calibri" w:eastAsia="Calibri" w:hAnsi="Calibri" w:cs="Calibri"/>
          <w:color w:val="000000"/>
          <w:sz w:val="24"/>
          <w:szCs w:val="24"/>
        </w:rPr>
        <w:tab/>
        <w:t>Tab 2.</w:t>
      </w:r>
      <w:r>
        <w:rPr>
          <w:rFonts w:ascii="Calibri" w:eastAsia="Calibri" w:hAnsi="Calibri" w:cs="Calibri"/>
          <w:b/>
          <w:bCs/>
          <w:color w:val="000000"/>
          <w:sz w:val="24"/>
          <w:szCs w:val="24"/>
        </w:rPr>
        <w:tab/>
        <w:t>Detailed Response.</w:t>
      </w:r>
      <w:r>
        <w:rPr>
          <w:rFonts w:ascii="Calibri" w:eastAsia="Calibri" w:hAnsi="Calibri" w:cs="Calibri"/>
          <w:color w:val="000000"/>
          <w:sz w:val="24"/>
          <w:szCs w:val="24"/>
        </w:rPr>
        <w:t xml:space="preserve">  This section should constitute the major portion of the proposal and must contain at least the following information:</w:t>
      </w:r>
    </w:p>
    <w:p w14:paraId="655F096D" w14:textId="77777777" w:rsidR="001E62C4" w:rsidRDefault="001E62C4">
      <w:pPr>
        <w:tabs>
          <w:tab w:val="left" w:pos="0"/>
        </w:tabs>
        <w:rPr>
          <w:rFonts w:ascii="Calibri" w:eastAsia="Calibri" w:hAnsi="Calibri" w:cs="Calibri"/>
          <w:color w:val="000000"/>
          <w:sz w:val="24"/>
          <w:szCs w:val="24"/>
        </w:rPr>
      </w:pPr>
    </w:p>
    <w:p w14:paraId="09F97E08" w14:textId="77777777" w:rsidR="001E62C4" w:rsidRDefault="00000000">
      <w:pPr>
        <w:numPr>
          <w:ilvl w:val="2"/>
          <w:numId w:val="18"/>
        </w:numPr>
        <w:tabs>
          <w:tab w:val="left" w:pos="0"/>
        </w:tabs>
        <w:rPr>
          <w:rFonts w:ascii="Calibri" w:eastAsia="Calibri" w:hAnsi="Calibri" w:cs="Calibri"/>
          <w:color w:val="000000"/>
          <w:sz w:val="24"/>
          <w:szCs w:val="24"/>
        </w:rPr>
      </w:pPr>
      <w:r>
        <w:rPr>
          <w:rFonts w:ascii="Calibri" w:eastAsia="Calibri" w:hAnsi="Calibri" w:cs="Calibri"/>
          <w:color w:val="000000"/>
          <w:sz w:val="24"/>
          <w:szCs w:val="24"/>
        </w:rPr>
        <w:t xml:space="preserve">A complete narrative of the offeror's assessment of the work to be </w:t>
      </w:r>
      <w:r>
        <w:rPr>
          <w:rFonts w:ascii="Calibri" w:eastAsia="Calibri" w:hAnsi="Calibri" w:cs="Calibri"/>
          <w:color w:val="000000"/>
          <w:sz w:val="24"/>
          <w:szCs w:val="24"/>
        </w:rPr>
        <w:lastRenderedPageBreak/>
        <w:t xml:space="preserve">performed, the offeror’s ability and approach, and the resources necessary to fulfill the requirements.  This should demonstrate the offeror's understanding of the desired overall performance expectations.  Clearly indicate any options or alternatives proposed.  </w:t>
      </w:r>
    </w:p>
    <w:p w14:paraId="4364ADCE" w14:textId="77777777" w:rsidR="001E62C4" w:rsidRDefault="001E62C4">
      <w:pPr>
        <w:tabs>
          <w:tab w:val="left" w:pos="0"/>
        </w:tabs>
        <w:rPr>
          <w:rFonts w:ascii="Calibri" w:eastAsia="Calibri" w:hAnsi="Calibri" w:cs="Calibri"/>
          <w:color w:val="000000"/>
          <w:sz w:val="24"/>
          <w:szCs w:val="24"/>
        </w:rPr>
      </w:pPr>
    </w:p>
    <w:p w14:paraId="086C9AD2" w14:textId="77777777" w:rsidR="001E62C4" w:rsidRDefault="00000000">
      <w:pPr>
        <w:numPr>
          <w:ilvl w:val="2"/>
          <w:numId w:val="18"/>
        </w:numPr>
        <w:rPr>
          <w:rFonts w:ascii="Calibri" w:eastAsia="Calibri" w:hAnsi="Calibri" w:cs="Calibri"/>
          <w:color w:val="000000"/>
          <w:sz w:val="24"/>
          <w:szCs w:val="24"/>
        </w:rPr>
      </w:pPr>
      <w:r>
        <w:rPr>
          <w:rFonts w:ascii="Calibri" w:eastAsia="Calibri" w:hAnsi="Calibri" w:cs="Calibri"/>
          <w:color w:val="000000"/>
          <w:sz w:val="24"/>
          <w:szCs w:val="24"/>
        </w:rPr>
        <w:t xml:space="preserve">A specific point-by-point response, in the order </w:t>
      </w:r>
      <w:proofErr w:type="gramStart"/>
      <w:r>
        <w:rPr>
          <w:rFonts w:ascii="Calibri" w:eastAsia="Calibri" w:hAnsi="Calibri" w:cs="Calibri"/>
          <w:color w:val="000000"/>
          <w:sz w:val="24"/>
          <w:szCs w:val="24"/>
        </w:rPr>
        <w:t>listed,</w:t>
      </w:r>
      <w:proofErr w:type="gramEnd"/>
      <w:r>
        <w:rPr>
          <w:rFonts w:ascii="Calibri" w:eastAsia="Calibri" w:hAnsi="Calibri" w:cs="Calibri"/>
          <w:color w:val="000000"/>
          <w:sz w:val="24"/>
          <w:szCs w:val="24"/>
        </w:rPr>
        <w:t xml:space="preserve"> to each requirement in the RFP.</w:t>
      </w:r>
    </w:p>
    <w:p w14:paraId="497C1BBE" w14:textId="77777777" w:rsidR="001E62C4" w:rsidRDefault="001E62C4">
      <w:pPr>
        <w:tabs>
          <w:tab w:val="left" w:pos="0"/>
        </w:tabs>
        <w:rPr>
          <w:rFonts w:ascii="Calibri" w:eastAsia="Calibri" w:hAnsi="Calibri" w:cs="Calibri"/>
          <w:color w:val="000000"/>
          <w:sz w:val="24"/>
          <w:szCs w:val="24"/>
        </w:rPr>
      </w:pPr>
    </w:p>
    <w:p w14:paraId="39411D5E" w14:textId="77777777" w:rsidR="001E62C4" w:rsidRDefault="00000000">
      <w:pPr>
        <w:widowControl/>
        <w:spacing w:before="120" w:after="120"/>
        <w:ind w:left="720"/>
        <w:rPr>
          <w:rFonts w:ascii="Calibri" w:eastAsia="Calibri" w:hAnsi="Calibri" w:cs="Calibri"/>
          <w:sz w:val="24"/>
          <w:szCs w:val="24"/>
        </w:rPr>
      </w:pPr>
      <w:r>
        <w:rPr>
          <w:rFonts w:ascii="Calibri" w:eastAsia="Calibri" w:hAnsi="Calibri" w:cs="Calibri"/>
          <w:color w:val="000000"/>
          <w:sz w:val="24"/>
          <w:szCs w:val="24"/>
        </w:rPr>
        <w:t xml:space="preserve">Tab 3.  </w:t>
      </w:r>
      <w:r>
        <w:rPr>
          <w:rFonts w:ascii="Calibri" w:eastAsia="Calibri" w:hAnsi="Calibri" w:cs="Calibri"/>
          <w:b/>
          <w:bCs/>
          <w:sz w:val="24"/>
          <w:szCs w:val="24"/>
        </w:rPr>
        <w:t xml:space="preserve">Protected Information.  </w:t>
      </w:r>
      <w:r>
        <w:rPr>
          <w:rFonts w:ascii="Calibri" w:eastAsia="Calibri" w:hAnsi="Calibri" w:cs="Calibri"/>
          <w:sz w:val="24"/>
          <w:szCs w:val="24"/>
        </w:rPr>
        <w:t xml:space="preserve">All protected information must be included in this section of proposal response.  Do not incorporate protected information throughout the proposal.  Rather, provide a reference in the proposal response directing readers to the specific area of this Protected Information section. </w:t>
      </w:r>
    </w:p>
    <w:p w14:paraId="121074B8" w14:textId="77777777" w:rsidR="001E62C4" w:rsidRDefault="00000000">
      <w:pPr>
        <w:tabs>
          <w:tab w:val="left" w:pos="0"/>
        </w:tabs>
        <w:ind w:left="720"/>
        <w:rPr>
          <w:rFonts w:ascii="Calibri" w:eastAsia="Calibri" w:hAnsi="Calibri" w:cs="Calibri"/>
          <w:sz w:val="24"/>
          <w:szCs w:val="24"/>
        </w:rPr>
      </w:pPr>
      <w:r>
        <w:rPr>
          <w:rFonts w:ascii="Calibri" w:eastAsia="Calibri" w:hAnsi="Calibri" w:cs="Calibri"/>
          <w:sz w:val="24"/>
          <w:szCs w:val="24"/>
        </w:rPr>
        <w:t>The Government Records Access and Management Act (GRAMA), Utah Code Ann., Subsection 63-2-304, provides in part that:</w:t>
      </w:r>
    </w:p>
    <w:p w14:paraId="1C5A7AF5" w14:textId="77777777" w:rsidR="001E62C4" w:rsidRDefault="001E62C4">
      <w:pPr>
        <w:tabs>
          <w:tab w:val="left" w:pos="0"/>
        </w:tabs>
        <w:rPr>
          <w:rFonts w:ascii="Calibri" w:eastAsia="Calibri" w:hAnsi="Calibri" w:cs="Calibri"/>
          <w:sz w:val="24"/>
          <w:szCs w:val="24"/>
        </w:rPr>
      </w:pPr>
    </w:p>
    <w:p w14:paraId="562BC0C0" w14:textId="77777777" w:rsidR="001E62C4" w:rsidRDefault="00000000">
      <w:pPr>
        <w:widowControl/>
        <w:pBdr>
          <w:top w:val="nil"/>
          <w:left w:val="nil"/>
          <w:bottom w:val="nil"/>
          <w:right w:val="nil"/>
          <w:between w:val="nil"/>
        </w:pBdr>
        <w:tabs>
          <w:tab w:val="left" w:pos="0"/>
        </w:tabs>
        <w:ind w:left="1080" w:right="720"/>
        <w:jc w:val="both"/>
        <w:rPr>
          <w:rFonts w:ascii="Calibri" w:eastAsia="Calibri" w:hAnsi="Calibri" w:cs="Calibri"/>
          <w:i/>
          <w:iCs/>
          <w:color w:val="000000"/>
          <w:sz w:val="24"/>
          <w:szCs w:val="24"/>
        </w:rPr>
      </w:pPr>
      <w:r>
        <w:rPr>
          <w:rFonts w:ascii="Calibri" w:eastAsia="Calibri" w:hAnsi="Calibri" w:cs="Calibri"/>
          <w:i/>
          <w:iCs/>
          <w:color w:val="000000"/>
          <w:sz w:val="24"/>
          <w:szCs w:val="24"/>
        </w:rPr>
        <w:t>the following records are protected if properly classified by a government entity:</w:t>
      </w:r>
    </w:p>
    <w:p w14:paraId="678E64FB" w14:textId="77777777" w:rsidR="001E62C4" w:rsidRDefault="00000000">
      <w:pPr>
        <w:widowControl/>
        <w:numPr>
          <w:ilvl w:val="3"/>
          <w:numId w:val="18"/>
        </w:numPr>
        <w:pBdr>
          <w:top w:val="nil"/>
          <w:left w:val="nil"/>
          <w:bottom w:val="nil"/>
          <w:right w:val="nil"/>
          <w:between w:val="nil"/>
        </w:pBdr>
        <w:tabs>
          <w:tab w:val="left" w:pos="0"/>
        </w:tabs>
        <w:ind w:right="720"/>
        <w:jc w:val="both"/>
        <w:rPr>
          <w:rFonts w:ascii="Calibri" w:eastAsia="Calibri" w:hAnsi="Calibri" w:cs="Calibri"/>
          <w:i/>
          <w:iCs/>
          <w:color w:val="000000"/>
          <w:sz w:val="24"/>
          <w:szCs w:val="24"/>
        </w:rPr>
      </w:pPr>
      <w:r>
        <w:rPr>
          <w:rFonts w:ascii="Calibri" w:eastAsia="Calibri" w:hAnsi="Calibri" w:cs="Calibri"/>
          <w:i/>
          <w:iCs/>
          <w:color w:val="000000"/>
          <w:sz w:val="24"/>
          <w:szCs w:val="24"/>
        </w:rPr>
        <w:t>trade secrets as defined in Section 13-24-2 if the person submitting the trade secret has provided the governmental entity with the information specified in Section 63-2-308 (Business Confidentiality Claims</w:t>
      </w:r>
      <w:proofErr w:type="gramStart"/>
      <w:r>
        <w:rPr>
          <w:rFonts w:ascii="Calibri" w:eastAsia="Calibri" w:hAnsi="Calibri" w:cs="Calibri"/>
          <w:i/>
          <w:iCs/>
          <w:color w:val="000000"/>
          <w:sz w:val="24"/>
          <w:szCs w:val="24"/>
        </w:rPr>
        <w:t>);</w:t>
      </w:r>
      <w:proofErr w:type="gramEnd"/>
    </w:p>
    <w:p w14:paraId="5CC4EC37" w14:textId="77777777" w:rsidR="001E62C4" w:rsidRDefault="00000000">
      <w:pPr>
        <w:widowControl/>
        <w:numPr>
          <w:ilvl w:val="3"/>
          <w:numId w:val="18"/>
        </w:numPr>
        <w:pBdr>
          <w:top w:val="nil"/>
          <w:left w:val="nil"/>
          <w:bottom w:val="nil"/>
          <w:right w:val="nil"/>
          <w:between w:val="nil"/>
        </w:pBdr>
        <w:tabs>
          <w:tab w:val="left" w:pos="0"/>
        </w:tabs>
        <w:ind w:right="720"/>
        <w:jc w:val="both"/>
        <w:rPr>
          <w:rFonts w:ascii="Calibri" w:eastAsia="Calibri" w:hAnsi="Calibri" w:cs="Calibri"/>
          <w:i/>
          <w:iCs/>
          <w:color w:val="000000"/>
          <w:sz w:val="24"/>
          <w:szCs w:val="24"/>
        </w:rPr>
      </w:pPr>
      <w:r>
        <w:rPr>
          <w:rFonts w:ascii="Calibri" w:eastAsia="Calibri" w:hAnsi="Calibri" w:cs="Calibri"/>
          <w:i/>
          <w:iCs/>
          <w:color w:val="000000"/>
          <w:sz w:val="24"/>
          <w:szCs w:val="24"/>
        </w:rPr>
        <w:t>commercial information or non-individual financial information obtained from a person if:</w:t>
      </w:r>
    </w:p>
    <w:p w14:paraId="09A6DD90" w14:textId="77777777" w:rsidR="001E62C4" w:rsidRDefault="00000000">
      <w:pPr>
        <w:widowControl/>
        <w:numPr>
          <w:ilvl w:val="4"/>
          <w:numId w:val="18"/>
        </w:numPr>
        <w:pBdr>
          <w:top w:val="nil"/>
          <w:left w:val="nil"/>
          <w:bottom w:val="nil"/>
          <w:right w:val="nil"/>
          <w:between w:val="nil"/>
        </w:pBdr>
        <w:tabs>
          <w:tab w:val="left" w:pos="0"/>
        </w:tabs>
        <w:ind w:right="720"/>
        <w:jc w:val="both"/>
        <w:rPr>
          <w:rFonts w:ascii="Calibri" w:eastAsia="Calibri" w:hAnsi="Calibri" w:cs="Calibri"/>
          <w:i/>
          <w:iCs/>
          <w:color w:val="000000"/>
          <w:sz w:val="24"/>
          <w:szCs w:val="24"/>
        </w:rPr>
      </w:pPr>
      <w:r>
        <w:rPr>
          <w:rFonts w:ascii="Calibri" w:eastAsia="Calibri" w:hAnsi="Calibri" w:cs="Calibri"/>
          <w:i/>
          <w:iCs/>
          <w:color w:val="000000"/>
          <w:sz w:val="24"/>
          <w:szCs w:val="24"/>
        </w:rPr>
        <w:t xml:space="preserve">disclosure of the information could reasonably be expected to result in unfair competitive injury to the person submitting the information or would impair the ability of the governmental entity to obtain necessary information in the </w:t>
      </w:r>
      <w:proofErr w:type="gramStart"/>
      <w:r>
        <w:rPr>
          <w:rFonts w:ascii="Calibri" w:eastAsia="Calibri" w:hAnsi="Calibri" w:cs="Calibri"/>
          <w:i/>
          <w:iCs/>
          <w:color w:val="000000"/>
          <w:sz w:val="24"/>
          <w:szCs w:val="24"/>
        </w:rPr>
        <w:t>future;</w:t>
      </w:r>
      <w:proofErr w:type="gramEnd"/>
    </w:p>
    <w:p w14:paraId="618EA026" w14:textId="77777777" w:rsidR="001E62C4" w:rsidRDefault="00000000">
      <w:pPr>
        <w:widowControl/>
        <w:numPr>
          <w:ilvl w:val="4"/>
          <w:numId w:val="18"/>
        </w:numPr>
        <w:pBdr>
          <w:top w:val="nil"/>
          <w:left w:val="nil"/>
          <w:bottom w:val="nil"/>
          <w:right w:val="nil"/>
          <w:between w:val="nil"/>
        </w:pBdr>
        <w:tabs>
          <w:tab w:val="left" w:pos="0"/>
        </w:tabs>
        <w:ind w:right="720"/>
        <w:jc w:val="both"/>
        <w:rPr>
          <w:rFonts w:ascii="Calibri" w:eastAsia="Calibri" w:hAnsi="Calibri" w:cs="Calibri"/>
          <w:i/>
          <w:iCs/>
          <w:color w:val="000000"/>
          <w:sz w:val="24"/>
          <w:szCs w:val="24"/>
        </w:rPr>
      </w:pPr>
      <w:r>
        <w:rPr>
          <w:rFonts w:ascii="Calibri" w:eastAsia="Calibri" w:hAnsi="Calibri" w:cs="Calibri"/>
          <w:i/>
          <w:iCs/>
          <w:color w:val="000000"/>
          <w:sz w:val="24"/>
          <w:szCs w:val="24"/>
        </w:rPr>
        <w:t>the person submitting the information has a greater interest in prohibiting access than the public in obtaining access; and</w:t>
      </w:r>
    </w:p>
    <w:p w14:paraId="37A2AC8B" w14:textId="77777777" w:rsidR="001E62C4" w:rsidRDefault="00000000">
      <w:pPr>
        <w:widowControl/>
        <w:numPr>
          <w:ilvl w:val="4"/>
          <w:numId w:val="18"/>
        </w:numPr>
        <w:pBdr>
          <w:top w:val="nil"/>
          <w:left w:val="nil"/>
          <w:bottom w:val="nil"/>
          <w:right w:val="nil"/>
          <w:between w:val="nil"/>
        </w:pBdr>
        <w:tabs>
          <w:tab w:val="left" w:pos="0"/>
        </w:tabs>
        <w:ind w:right="720"/>
        <w:jc w:val="both"/>
        <w:rPr>
          <w:rFonts w:ascii="Calibri" w:eastAsia="Calibri" w:hAnsi="Calibri" w:cs="Calibri"/>
          <w:i/>
          <w:iCs/>
          <w:color w:val="000000"/>
          <w:sz w:val="24"/>
          <w:szCs w:val="24"/>
        </w:rPr>
      </w:pPr>
      <w:r>
        <w:rPr>
          <w:rFonts w:ascii="Calibri" w:eastAsia="Calibri" w:hAnsi="Calibri" w:cs="Calibri"/>
          <w:i/>
          <w:iCs/>
          <w:color w:val="000000"/>
          <w:sz w:val="24"/>
          <w:szCs w:val="24"/>
        </w:rPr>
        <w:t xml:space="preserve">the person submitting the information has provided the governmental entity with the information specified in Section </w:t>
      </w:r>
      <w:proofErr w:type="gramStart"/>
      <w:r>
        <w:rPr>
          <w:rFonts w:ascii="Calibri" w:eastAsia="Calibri" w:hAnsi="Calibri" w:cs="Calibri"/>
          <w:i/>
          <w:iCs/>
          <w:color w:val="000000"/>
          <w:sz w:val="24"/>
          <w:szCs w:val="24"/>
        </w:rPr>
        <w:t>63-2-308;</w:t>
      </w:r>
      <w:proofErr w:type="gramEnd"/>
    </w:p>
    <w:p w14:paraId="76C2290F" w14:textId="77777777" w:rsidR="001E62C4" w:rsidRDefault="00000000">
      <w:pPr>
        <w:widowControl/>
        <w:pBdr>
          <w:top w:val="nil"/>
          <w:left w:val="nil"/>
          <w:bottom w:val="nil"/>
          <w:right w:val="nil"/>
          <w:between w:val="nil"/>
        </w:pBdr>
        <w:tabs>
          <w:tab w:val="left" w:pos="0"/>
        </w:tabs>
        <w:ind w:left="3780" w:right="720"/>
        <w:jc w:val="center"/>
        <w:rPr>
          <w:rFonts w:ascii="Calibri" w:eastAsia="Calibri" w:hAnsi="Calibri" w:cs="Calibri"/>
          <w:i/>
          <w:iCs/>
          <w:color w:val="000000"/>
          <w:sz w:val="24"/>
          <w:szCs w:val="24"/>
        </w:rPr>
      </w:pPr>
      <w:r>
        <w:rPr>
          <w:rFonts w:ascii="Calibri" w:eastAsia="Calibri" w:hAnsi="Calibri" w:cs="Calibri"/>
          <w:i/>
          <w:iCs/>
          <w:color w:val="000000"/>
          <w:sz w:val="24"/>
          <w:szCs w:val="24"/>
        </w:rPr>
        <w:t>* * * *</w:t>
      </w:r>
    </w:p>
    <w:p w14:paraId="11AE191E" w14:textId="77777777" w:rsidR="001E62C4" w:rsidRDefault="00000000">
      <w:pPr>
        <w:widowControl/>
        <w:pBdr>
          <w:top w:val="nil"/>
          <w:left w:val="nil"/>
          <w:bottom w:val="nil"/>
          <w:right w:val="nil"/>
          <w:between w:val="nil"/>
        </w:pBdr>
        <w:tabs>
          <w:tab w:val="left" w:pos="0"/>
        </w:tabs>
        <w:ind w:left="2520" w:right="720" w:hanging="360"/>
        <w:jc w:val="both"/>
        <w:rPr>
          <w:rFonts w:ascii="Calibri" w:eastAsia="Calibri" w:hAnsi="Calibri" w:cs="Calibri"/>
          <w:i/>
          <w:iCs/>
          <w:color w:val="000000"/>
          <w:sz w:val="24"/>
          <w:szCs w:val="24"/>
        </w:rPr>
      </w:pPr>
      <w:r>
        <w:rPr>
          <w:rFonts w:ascii="Calibri" w:eastAsia="Calibri" w:hAnsi="Calibri" w:cs="Calibri"/>
          <w:i/>
          <w:iCs/>
          <w:color w:val="000000"/>
          <w:sz w:val="24"/>
          <w:szCs w:val="24"/>
        </w:rPr>
        <w:t>(3) (6) records the disclosure of which would impair governmental procurement proceedings or give an unfair advantage to any person proposing to enter into a contract or agreement with a governmental entity, except that this Subsection (6) does not restrict the right of a person to see bids submitted to or by a governmental entity after bidding has closed; ....</w:t>
      </w:r>
    </w:p>
    <w:p w14:paraId="5F064054" w14:textId="77777777" w:rsidR="001E62C4" w:rsidRDefault="001E62C4">
      <w:pPr>
        <w:rPr>
          <w:rFonts w:ascii="Calibri" w:eastAsia="Calibri" w:hAnsi="Calibri" w:cs="Calibri"/>
          <w:sz w:val="24"/>
          <w:szCs w:val="24"/>
        </w:rPr>
      </w:pPr>
    </w:p>
    <w:p w14:paraId="0DDECBB5" w14:textId="77777777" w:rsidR="001E62C4" w:rsidRDefault="00000000">
      <w:pPr>
        <w:ind w:left="720"/>
        <w:rPr>
          <w:rFonts w:ascii="Calibri" w:eastAsia="Calibri" w:hAnsi="Calibri" w:cs="Calibri"/>
          <w:sz w:val="24"/>
          <w:szCs w:val="24"/>
        </w:rPr>
      </w:pPr>
      <w:r>
        <w:rPr>
          <w:rFonts w:ascii="Calibri" w:eastAsia="Calibri" w:hAnsi="Calibri" w:cs="Calibri"/>
          <w:sz w:val="24"/>
          <w:szCs w:val="24"/>
        </w:rPr>
        <w:t>GRAMA provides that trade secrets, commercial information or non-individual financial information may be protected by submitting a Claim of Business Confidentiality.</w:t>
      </w:r>
    </w:p>
    <w:p w14:paraId="37399587" w14:textId="77777777" w:rsidR="001E62C4" w:rsidRDefault="001E62C4">
      <w:pPr>
        <w:ind w:left="720"/>
        <w:rPr>
          <w:rFonts w:ascii="Calibri" w:eastAsia="Calibri" w:hAnsi="Calibri" w:cs="Calibri"/>
          <w:sz w:val="24"/>
          <w:szCs w:val="24"/>
        </w:rPr>
      </w:pPr>
    </w:p>
    <w:p w14:paraId="372A2D6A" w14:textId="77777777" w:rsidR="001E62C4" w:rsidRDefault="00000000">
      <w:pPr>
        <w:ind w:left="720"/>
        <w:rPr>
          <w:rFonts w:ascii="Calibri" w:eastAsia="Calibri" w:hAnsi="Calibri" w:cs="Calibri"/>
          <w:sz w:val="24"/>
          <w:szCs w:val="24"/>
        </w:rPr>
      </w:pPr>
      <w:r>
        <w:rPr>
          <w:rFonts w:ascii="Calibri" w:eastAsia="Calibri" w:hAnsi="Calibri" w:cs="Calibri"/>
          <w:sz w:val="24"/>
          <w:szCs w:val="24"/>
        </w:rPr>
        <w:t xml:space="preserve">To protect information under a Claim of Business Confidentiality, the offeror must: provide a written Claim of Business Confidentiality </w:t>
      </w:r>
      <w:r>
        <w:rPr>
          <w:rFonts w:ascii="Calibri" w:eastAsia="Calibri" w:hAnsi="Calibri" w:cs="Calibri"/>
          <w:i/>
          <w:iCs/>
          <w:sz w:val="24"/>
          <w:szCs w:val="24"/>
        </w:rPr>
        <w:t xml:space="preserve">at the time the information </w:t>
      </w:r>
      <w:r>
        <w:rPr>
          <w:rFonts w:ascii="Calibri" w:eastAsia="Calibri" w:hAnsi="Calibri" w:cs="Calibri"/>
          <w:i/>
          <w:iCs/>
          <w:sz w:val="24"/>
          <w:szCs w:val="24"/>
        </w:rPr>
        <w:lastRenderedPageBreak/>
        <w:t>(proposal) is provided to the district</w:t>
      </w:r>
      <w:r>
        <w:rPr>
          <w:rFonts w:ascii="Calibri" w:eastAsia="Calibri" w:hAnsi="Calibri" w:cs="Calibri"/>
          <w:sz w:val="24"/>
          <w:szCs w:val="24"/>
        </w:rPr>
        <w:t xml:space="preserve"> and include a concise statement of reasons supporting the claim of business confidentiality (Subsection 63-2-308(1)).</w:t>
      </w:r>
    </w:p>
    <w:p w14:paraId="681D1F63" w14:textId="77777777" w:rsidR="001E62C4" w:rsidRDefault="00000000">
      <w:pPr>
        <w:widowControl/>
        <w:ind w:left="720"/>
        <w:rPr>
          <w:rFonts w:ascii="Calibri" w:eastAsia="Calibri" w:hAnsi="Calibri" w:cs="Calibri"/>
          <w:sz w:val="24"/>
          <w:szCs w:val="24"/>
        </w:rPr>
      </w:pPr>
      <w:r>
        <w:rPr>
          <w:rFonts w:ascii="Calibri" w:eastAsia="Calibri" w:hAnsi="Calibri" w:cs="Calibri"/>
          <w:sz w:val="24"/>
          <w:szCs w:val="24"/>
        </w:rPr>
        <w:t xml:space="preserve">If you submit a proposal containing confidential information you must submit an electronic “redacted” (excluding protected information) copy of your proposal response.  Copy must clearly be marked “Redacted Version.” </w:t>
      </w:r>
    </w:p>
    <w:p w14:paraId="4049F7AD" w14:textId="77777777" w:rsidR="001E62C4" w:rsidRDefault="001E62C4">
      <w:pPr>
        <w:ind w:left="720"/>
        <w:rPr>
          <w:rFonts w:ascii="Calibri" w:eastAsia="Calibri" w:hAnsi="Calibri" w:cs="Calibri"/>
          <w:sz w:val="24"/>
          <w:szCs w:val="24"/>
        </w:rPr>
      </w:pPr>
    </w:p>
    <w:p w14:paraId="70AF7219" w14:textId="77777777" w:rsidR="001E62C4" w:rsidRDefault="00000000">
      <w:pPr>
        <w:ind w:left="720"/>
        <w:rPr>
          <w:rFonts w:ascii="Calibri" w:eastAsia="Calibri" w:hAnsi="Calibri" w:cs="Calibri"/>
          <w:sz w:val="24"/>
          <w:szCs w:val="24"/>
        </w:rPr>
      </w:pPr>
      <w:r>
        <w:rPr>
          <w:rFonts w:ascii="Calibri" w:eastAsia="Calibri" w:hAnsi="Calibri" w:cs="Calibri"/>
          <w:sz w:val="24"/>
          <w:szCs w:val="24"/>
        </w:rPr>
        <w:t xml:space="preserve">A Claim of Business Confidentiality may be appropriate for information such as client lists and non-public financial statements.  Pricing and service elements may not be protected.  An entire proposal may not be protected under a Claim of Business Confidentiality.  The claim of business confidentiality must be submitted with your proposal on the form which may be accessed at:  </w:t>
      </w:r>
    </w:p>
    <w:p w14:paraId="15B92983" w14:textId="77777777" w:rsidR="001E62C4" w:rsidRDefault="001E62C4">
      <w:pPr>
        <w:ind w:left="720"/>
        <w:rPr>
          <w:rFonts w:ascii="Calibri" w:eastAsia="Calibri" w:hAnsi="Calibri" w:cs="Calibri"/>
          <w:color w:val="FF0000"/>
          <w:sz w:val="24"/>
          <w:szCs w:val="24"/>
        </w:rPr>
      </w:pPr>
    </w:p>
    <w:bookmarkStart w:id="0" w:name="_heading=h.cnpryla8agy0" w:colFirst="0" w:colLast="0"/>
    <w:bookmarkEnd w:id="0"/>
    <w:p w14:paraId="7B7A46CD" w14:textId="77777777" w:rsidR="001E62C4" w:rsidRDefault="00000000">
      <w:pPr>
        <w:ind w:left="720"/>
        <w:rPr>
          <w:rFonts w:ascii="Calibri" w:eastAsia="Calibri" w:hAnsi="Calibri" w:cs="Calibri"/>
          <w:color w:val="FF0000"/>
          <w:sz w:val="24"/>
          <w:szCs w:val="24"/>
        </w:rPr>
      </w:pPr>
      <w:r>
        <w:fldChar w:fldCharType="begin"/>
      </w:r>
      <w:r>
        <w:instrText>HYPERLINK "http://purchasing.utah.gov/wp-content/uploads/confidentialityclaimform.doc" \h</w:instrText>
      </w:r>
      <w:r>
        <w:fldChar w:fldCharType="separate"/>
      </w:r>
      <w:r>
        <w:rPr>
          <w:rFonts w:ascii="Calibri" w:eastAsia="Calibri" w:hAnsi="Calibri" w:cs="Calibri"/>
          <w:color w:val="0000FF"/>
          <w:sz w:val="24"/>
          <w:szCs w:val="24"/>
          <w:u w:val="single"/>
        </w:rPr>
        <w:t>http://purchasing.utah.gov/wp-content/uploads/confidentialityclaimform.doc</w:t>
      </w:r>
      <w:r>
        <w:fldChar w:fldCharType="end"/>
      </w:r>
      <w:r>
        <w:rPr>
          <w:rFonts w:ascii="Calibri" w:eastAsia="Calibri" w:hAnsi="Calibri" w:cs="Calibri"/>
          <w:color w:val="FF0000"/>
          <w:sz w:val="24"/>
          <w:szCs w:val="24"/>
        </w:rPr>
        <w:t xml:space="preserve"> </w:t>
      </w:r>
    </w:p>
    <w:p w14:paraId="1CFB19DD" w14:textId="77777777" w:rsidR="001E62C4" w:rsidRDefault="00000000">
      <w:pPr>
        <w:spacing w:before="120" w:after="120"/>
        <w:ind w:left="720"/>
        <w:rPr>
          <w:rFonts w:ascii="Calibri" w:eastAsia="Calibri" w:hAnsi="Calibri" w:cs="Calibri"/>
          <w:sz w:val="24"/>
          <w:szCs w:val="24"/>
        </w:rPr>
      </w:pPr>
      <w:r>
        <w:rPr>
          <w:rFonts w:ascii="Calibri" w:eastAsia="Calibri" w:hAnsi="Calibri" w:cs="Calibri"/>
          <w:b/>
          <w:bCs/>
          <w:sz w:val="24"/>
          <w:szCs w:val="24"/>
        </w:rPr>
        <w:t>An entire proposal cannot be identified as “PROTECTED”, “CONFIDENTIAL” or “PROPRIETARY” and may be considered non-responsive if marked as such</w:t>
      </w:r>
      <w:r>
        <w:rPr>
          <w:rFonts w:ascii="Calibri" w:eastAsia="Calibri" w:hAnsi="Calibri" w:cs="Calibri"/>
          <w:sz w:val="24"/>
          <w:szCs w:val="24"/>
        </w:rPr>
        <w:t>.</w:t>
      </w:r>
    </w:p>
    <w:p w14:paraId="681C02A2" w14:textId="77777777" w:rsidR="001E62C4" w:rsidRDefault="00000000">
      <w:pPr>
        <w:widowControl/>
        <w:spacing w:before="120" w:after="120"/>
        <w:ind w:left="720"/>
        <w:rPr>
          <w:rFonts w:ascii="Calibri" w:eastAsia="Calibri" w:hAnsi="Calibri" w:cs="Calibri"/>
          <w:sz w:val="24"/>
          <w:szCs w:val="24"/>
        </w:rPr>
      </w:pPr>
      <w:r>
        <w:rPr>
          <w:rFonts w:ascii="Calibri" w:eastAsia="Calibri" w:hAnsi="Calibri" w:cs="Calibri"/>
          <w:sz w:val="24"/>
          <w:szCs w:val="24"/>
        </w:rPr>
        <w:t xml:space="preserve">To ensure the information is protected, you must include all protected information in Tab 3 of the proposal response. Any protected information incorporated in other sections of the proposal response may result in release of data at no fault of the </w:t>
      </w:r>
      <w:proofErr w:type="gramStart"/>
      <w:r>
        <w:rPr>
          <w:rFonts w:ascii="Calibri" w:eastAsia="Calibri" w:hAnsi="Calibri" w:cs="Calibri"/>
          <w:sz w:val="24"/>
          <w:szCs w:val="24"/>
        </w:rPr>
        <w:t>District</w:t>
      </w:r>
      <w:proofErr w:type="gramEnd"/>
      <w:r>
        <w:rPr>
          <w:rFonts w:ascii="Calibri" w:eastAsia="Calibri" w:hAnsi="Calibri" w:cs="Calibri"/>
          <w:sz w:val="24"/>
          <w:szCs w:val="24"/>
        </w:rPr>
        <w:t xml:space="preserve">. </w:t>
      </w:r>
    </w:p>
    <w:p w14:paraId="159DE868" w14:textId="77777777" w:rsidR="001E62C4" w:rsidRDefault="001E62C4">
      <w:pPr>
        <w:ind w:left="720"/>
        <w:rPr>
          <w:rFonts w:ascii="Calibri" w:eastAsia="Calibri" w:hAnsi="Calibri" w:cs="Calibri"/>
          <w:sz w:val="24"/>
          <w:szCs w:val="24"/>
        </w:rPr>
      </w:pPr>
    </w:p>
    <w:p w14:paraId="65E9924E" w14:textId="77777777" w:rsidR="001E62C4" w:rsidRDefault="00000000">
      <w:pPr>
        <w:ind w:left="720"/>
        <w:rPr>
          <w:rFonts w:ascii="Calibri" w:eastAsia="Calibri" w:hAnsi="Calibri" w:cs="Calibri"/>
          <w:sz w:val="24"/>
          <w:szCs w:val="24"/>
        </w:rPr>
      </w:pPr>
      <w:r>
        <w:rPr>
          <w:rFonts w:ascii="Calibri" w:eastAsia="Calibri" w:hAnsi="Calibri" w:cs="Calibri"/>
          <w:sz w:val="24"/>
          <w:szCs w:val="24"/>
        </w:rPr>
        <w:t xml:space="preserve">All materials submitted become the property of BESD.  Materials may be evaluated by anyone designated by the </w:t>
      </w:r>
      <w:proofErr w:type="gramStart"/>
      <w:r>
        <w:rPr>
          <w:rFonts w:ascii="Calibri" w:eastAsia="Calibri" w:hAnsi="Calibri" w:cs="Calibri"/>
          <w:sz w:val="24"/>
          <w:szCs w:val="24"/>
        </w:rPr>
        <w:t>District</w:t>
      </w:r>
      <w:proofErr w:type="gramEnd"/>
      <w:r>
        <w:rPr>
          <w:rFonts w:ascii="Calibri" w:eastAsia="Calibri" w:hAnsi="Calibri" w:cs="Calibri"/>
          <w:sz w:val="24"/>
          <w:szCs w:val="24"/>
        </w:rPr>
        <w:t xml:space="preserve"> as part of the proposal evaluation committee.  Materials submitted may be returned only at the </w:t>
      </w:r>
      <w:proofErr w:type="gramStart"/>
      <w:r>
        <w:rPr>
          <w:rFonts w:ascii="Calibri" w:eastAsia="Calibri" w:hAnsi="Calibri" w:cs="Calibri"/>
          <w:sz w:val="24"/>
          <w:szCs w:val="24"/>
        </w:rPr>
        <w:t>District’s</w:t>
      </w:r>
      <w:proofErr w:type="gramEnd"/>
      <w:r>
        <w:rPr>
          <w:rFonts w:ascii="Calibri" w:eastAsia="Calibri" w:hAnsi="Calibri" w:cs="Calibri"/>
          <w:sz w:val="24"/>
          <w:szCs w:val="24"/>
        </w:rPr>
        <w:t xml:space="preserve"> option.</w:t>
      </w:r>
    </w:p>
    <w:p w14:paraId="4C9EA0D6" w14:textId="77777777" w:rsidR="001E62C4" w:rsidRDefault="001E62C4">
      <w:pPr>
        <w:tabs>
          <w:tab w:val="left" w:pos="0"/>
        </w:tabs>
        <w:rPr>
          <w:rFonts w:ascii="Calibri" w:eastAsia="Calibri" w:hAnsi="Calibri" w:cs="Calibri"/>
          <w:color w:val="000000"/>
          <w:sz w:val="24"/>
          <w:szCs w:val="24"/>
        </w:rPr>
      </w:pPr>
    </w:p>
    <w:p w14:paraId="7C8D1E29" w14:textId="77777777" w:rsidR="001E62C4" w:rsidRDefault="00000000">
      <w:pPr>
        <w:keepNext/>
        <w:keepLines/>
        <w:numPr>
          <w:ilvl w:val="0"/>
          <w:numId w:val="2"/>
        </w:numPr>
        <w:tabs>
          <w:tab w:val="left" w:pos="360"/>
        </w:tabs>
        <w:rPr>
          <w:rFonts w:ascii="Calibri" w:eastAsia="Calibri" w:hAnsi="Calibri" w:cs="Calibri"/>
          <w:color w:val="000000"/>
          <w:sz w:val="24"/>
          <w:szCs w:val="24"/>
        </w:rPr>
      </w:pPr>
      <w:r>
        <w:rPr>
          <w:rFonts w:ascii="Calibri" w:eastAsia="Calibri" w:hAnsi="Calibri" w:cs="Calibri"/>
          <w:b/>
          <w:bCs/>
          <w:color w:val="000000"/>
          <w:sz w:val="24"/>
          <w:szCs w:val="24"/>
        </w:rPr>
        <w:t>Cost Proposal Format</w:t>
      </w:r>
    </w:p>
    <w:p w14:paraId="4CCB04BA" w14:textId="77777777" w:rsidR="001E62C4" w:rsidRDefault="001E62C4">
      <w:pPr>
        <w:keepNext/>
        <w:keepLines/>
        <w:tabs>
          <w:tab w:val="left" w:pos="360"/>
        </w:tabs>
        <w:ind w:left="360"/>
        <w:rPr>
          <w:rFonts w:ascii="Calibri" w:eastAsia="Calibri" w:hAnsi="Calibri" w:cs="Calibri"/>
          <w:color w:val="000000"/>
          <w:sz w:val="24"/>
          <w:szCs w:val="24"/>
        </w:rPr>
      </w:pPr>
    </w:p>
    <w:p w14:paraId="23813AC0" w14:textId="77777777" w:rsidR="001E62C4" w:rsidRDefault="00000000">
      <w:pPr>
        <w:keepNext/>
        <w:keepLines/>
        <w:tabs>
          <w:tab w:val="left" w:pos="360"/>
        </w:tabs>
        <w:ind w:left="360"/>
        <w:rPr>
          <w:rFonts w:ascii="Calibri" w:eastAsia="Calibri" w:hAnsi="Calibri" w:cs="Calibri"/>
          <w:color w:val="000000"/>
          <w:sz w:val="24"/>
          <w:szCs w:val="24"/>
        </w:rPr>
      </w:pPr>
      <w:r>
        <w:rPr>
          <w:rFonts w:ascii="Calibri" w:eastAsia="Calibri" w:hAnsi="Calibri" w:cs="Calibri"/>
          <w:color w:val="000000"/>
          <w:sz w:val="24"/>
          <w:szCs w:val="24"/>
        </w:rPr>
        <w:t xml:space="preserve">The proposal must be set forth in such a way that it will allow the merits of the proposal to be evaluated in conjunction with applicable cost.  Cost </w:t>
      </w:r>
      <w:r>
        <w:rPr>
          <w:rFonts w:ascii="Calibri" w:eastAsia="Calibri" w:hAnsi="Calibri" w:cs="Calibri"/>
          <w:sz w:val="24"/>
          <w:szCs w:val="24"/>
        </w:rPr>
        <w:t xml:space="preserve">points will be evaluated and awarded according to the following formula: </w:t>
      </w:r>
      <w:r>
        <w:rPr>
          <w:rFonts w:ascii="Calibri" w:eastAsia="Calibri" w:hAnsi="Calibri" w:cs="Calibri"/>
          <w:color w:val="000000"/>
          <w:sz w:val="24"/>
          <w:szCs w:val="24"/>
        </w:rPr>
        <w:t xml:space="preserve">Cost Points × (Lowest Proposed Price / Proposed Price).  Please </w:t>
      </w:r>
      <w:r>
        <w:rPr>
          <w:rFonts w:ascii="Calibri" w:eastAsia="Calibri" w:hAnsi="Calibri" w:cs="Calibri"/>
          <w:sz w:val="24"/>
          <w:szCs w:val="24"/>
        </w:rPr>
        <w:t xml:space="preserve">use the provided form </w:t>
      </w:r>
      <w:r>
        <w:rPr>
          <w:rFonts w:ascii="Calibri" w:eastAsia="Calibri" w:hAnsi="Calibri" w:cs="Calibri"/>
          <w:sz w:val="24"/>
          <w:szCs w:val="24"/>
          <w:highlight w:val="white"/>
        </w:rPr>
        <w:t>(see Attachment A).</w:t>
      </w:r>
      <w:r>
        <w:rPr>
          <w:rFonts w:ascii="Calibri" w:eastAsia="Calibri" w:hAnsi="Calibri" w:cs="Calibri"/>
          <w:sz w:val="24"/>
          <w:szCs w:val="24"/>
        </w:rPr>
        <w:t xml:space="preserve">  </w:t>
      </w:r>
      <w:r>
        <w:rPr>
          <w:rFonts w:ascii="Calibri" w:eastAsia="Calibri" w:hAnsi="Calibri" w:cs="Calibri"/>
          <w:b/>
          <w:bCs/>
          <w:color w:val="000000"/>
          <w:sz w:val="24"/>
          <w:szCs w:val="24"/>
        </w:rPr>
        <w:t>Please review the Best and Final Offers section below to ensure you properly submit your cost proposal.</w:t>
      </w:r>
    </w:p>
    <w:p w14:paraId="2FB78FCC" w14:textId="77777777" w:rsidR="001E62C4" w:rsidRDefault="001E62C4">
      <w:pPr>
        <w:keepNext/>
        <w:keepLines/>
        <w:tabs>
          <w:tab w:val="left" w:pos="360"/>
        </w:tabs>
        <w:ind w:left="360"/>
        <w:rPr>
          <w:rFonts w:ascii="Calibri" w:eastAsia="Calibri" w:hAnsi="Calibri" w:cs="Calibri"/>
          <w:color w:val="000000"/>
          <w:sz w:val="24"/>
          <w:szCs w:val="24"/>
        </w:rPr>
      </w:pPr>
    </w:p>
    <w:p w14:paraId="301459DB" w14:textId="77777777" w:rsidR="001E62C4" w:rsidRDefault="00000000">
      <w:pPr>
        <w:keepNext/>
        <w:keepLines/>
        <w:numPr>
          <w:ilvl w:val="0"/>
          <w:numId w:val="20"/>
        </w:numPr>
        <w:tabs>
          <w:tab w:val="left" w:pos="360"/>
        </w:tabs>
        <w:rPr>
          <w:rFonts w:ascii="Calibri" w:eastAsia="Calibri" w:hAnsi="Calibri" w:cs="Calibri"/>
          <w:color w:val="000000"/>
          <w:sz w:val="24"/>
          <w:szCs w:val="24"/>
        </w:rPr>
      </w:pPr>
      <w:r>
        <w:rPr>
          <w:rFonts w:ascii="Calibri" w:eastAsia="Calibri" w:hAnsi="Calibri" w:cs="Calibri"/>
          <w:b/>
          <w:bCs/>
          <w:color w:val="000000"/>
          <w:sz w:val="24"/>
          <w:szCs w:val="24"/>
          <w:u w:val="single"/>
        </w:rPr>
        <w:t>SUBMITTING YOUR PROPOSAL</w:t>
      </w:r>
    </w:p>
    <w:p w14:paraId="17C7EABF" w14:textId="77777777" w:rsidR="001E62C4" w:rsidRDefault="001E62C4">
      <w:pPr>
        <w:tabs>
          <w:tab w:val="left" w:pos="0"/>
        </w:tabs>
        <w:rPr>
          <w:rFonts w:ascii="Calibri" w:eastAsia="Calibri" w:hAnsi="Calibri" w:cs="Calibri"/>
          <w:color w:val="000000"/>
          <w:sz w:val="24"/>
          <w:szCs w:val="24"/>
        </w:rPr>
      </w:pPr>
    </w:p>
    <w:p w14:paraId="6B856019" w14:textId="77777777" w:rsidR="001E62C4" w:rsidRDefault="00000000">
      <w:pPr>
        <w:tabs>
          <w:tab w:val="left" w:pos="0"/>
        </w:tabs>
        <w:rPr>
          <w:rFonts w:ascii="Calibri" w:eastAsia="Calibri" w:hAnsi="Calibri" w:cs="Calibri"/>
          <w:color w:val="000000"/>
          <w:sz w:val="24"/>
          <w:szCs w:val="24"/>
        </w:rPr>
      </w:pPr>
      <w:r>
        <w:rPr>
          <w:rFonts w:ascii="Calibri" w:eastAsia="Calibri" w:hAnsi="Calibri" w:cs="Calibri"/>
          <w:color w:val="000000"/>
          <w:sz w:val="24"/>
          <w:szCs w:val="24"/>
        </w:rPr>
        <w:t xml:space="preserve">Proposals must be received by the posted due date and time. Proposals received after the deadline will be late and ineligible for consideration. </w:t>
      </w:r>
    </w:p>
    <w:p w14:paraId="76C4A08E" w14:textId="77777777" w:rsidR="001E62C4" w:rsidRDefault="00000000">
      <w:pPr>
        <w:tabs>
          <w:tab w:val="left" w:pos="0"/>
        </w:tabs>
        <w:spacing w:before="240" w:after="240"/>
        <w:rPr>
          <w:rFonts w:ascii="Calibri" w:eastAsia="Calibri" w:hAnsi="Calibri" w:cs="Calibri"/>
          <w:sz w:val="24"/>
          <w:szCs w:val="24"/>
          <w:highlight w:val="white"/>
        </w:rPr>
      </w:pPr>
      <w:r>
        <w:rPr>
          <w:rFonts w:ascii="Calibri" w:eastAsia="Calibri" w:hAnsi="Calibri" w:cs="Calibri"/>
          <w:sz w:val="24"/>
          <w:szCs w:val="24"/>
          <w:highlight w:val="white"/>
        </w:rPr>
        <w:t>For this RFP, the following materials must be received by the Box Elder School District Purchasing Department (Attn: Yvette Gunn, 960 S Main St, Brigham City, UT 84302):</w:t>
      </w:r>
    </w:p>
    <w:p w14:paraId="705062FD" w14:textId="77777777" w:rsidR="001E62C4" w:rsidRDefault="00000000">
      <w:pPr>
        <w:numPr>
          <w:ilvl w:val="0"/>
          <w:numId w:val="15"/>
        </w:numPr>
        <w:tabs>
          <w:tab w:val="left" w:pos="0"/>
        </w:tabs>
        <w:spacing w:before="240"/>
        <w:rPr>
          <w:rFonts w:ascii="Calibri" w:eastAsia="Calibri" w:hAnsi="Calibri" w:cs="Calibri"/>
          <w:sz w:val="24"/>
          <w:szCs w:val="24"/>
          <w:highlight w:val="white"/>
        </w:rPr>
      </w:pPr>
      <w:r>
        <w:rPr>
          <w:rFonts w:ascii="Calibri" w:eastAsia="Calibri" w:hAnsi="Calibri" w:cs="Calibri"/>
          <w:b/>
          <w:bCs/>
          <w:sz w:val="24"/>
          <w:szCs w:val="24"/>
          <w:highlight w:val="white"/>
        </w:rPr>
        <w:t>Hard Copies:</w:t>
      </w:r>
      <w:r>
        <w:rPr>
          <w:rFonts w:ascii="Calibri" w:eastAsia="Calibri" w:hAnsi="Calibri" w:cs="Calibri"/>
          <w:sz w:val="24"/>
          <w:szCs w:val="24"/>
          <w:highlight w:val="white"/>
        </w:rPr>
        <w:t xml:space="preserve"> One (1) original and ten (10) identical copies of your proposal.</w:t>
      </w:r>
    </w:p>
    <w:p w14:paraId="56F28A68" w14:textId="77777777" w:rsidR="001E62C4" w:rsidRDefault="00000000">
      <w:pPr>
        <w:numPr>
          <w:ilvl w:val="0"/>
          <w:numId w:val="15"/>
        </w:numPr>
        <w:tabs>
          <w:tab w:val="left" w:pos="0"/>
        </w:tabs>
        <w:rPr>
          <w:rFonts w:ascii="Calibri" w:eastAsia="Calibri" w:hAnsi="Calibri" w:cs="Calibri"/>
          <w:sz w:val="24"/>
          <w:szCs w:val="24"/>
          <w:highlight w:val="white"/>
        </w:rPr>
      </w:pPr>
      <w:r>
        <w:rPr>
          <w:rFonts w:ascii="Calibri" w:eastAsia="Calibri" w:hAnsi="Calibri" w:cs="Calibri"/>
          <w:b/>
          <w:bCs/>
          <w:sz w:val="24"/>
          <w:szCs w:val="24"/>
          <w:highlight w:val="white"/>
        </w:rPr>
        <w:t>Digital Copy:</w:t>
      </w:r>
      <w:r>
        <w:rPr>
          <w:rFonts w:ascii="Calibri" w:eastAsia="Calibri" w:hAnsi="Calibri" w:cs="Calibri"/>
          <w:sz w:val="24"/>
          <w:szCs w:val="24"/>
          <w:highlight w:val="white"/>
        </w:rPr>
        <w:t xml:space="preserve"> One (1) identical digital copy submitted via the Utah Public Procurement Place U3P-Bonfire site.</w:t>
      </w:r>
    </w:p>
    <w:p w14:paraId="31B4936B" w14:textId="77777777" w:rsidR="001E62C4" w:rsidRDefault="00000000">
      <w:pPr>
        <w:numPr>
          <w:ilvl w:val="0"/>
          <w:numId w:val="15"/>
        </w:numPr>
        <w:tabs>
          <w:tab w:val="left" w:pos="0"/>
        </w:tabs>
        <w:spacing w:after="240"/>
        <w:rPr>
          <w:rFonts w:ascii="Calibri" w:eastAsia="Calibri" w:hAnsi="Calibri" w:cs="Calibri"/>
          <w:sz w:val="24"/>
          <w:szCs w:val="24"/>
          <w:highlight w:val="white"/>
        </w:rPr>
      </w:pPr>
      <w:r>
        <w:rPr>
          <w:rFonts w:ascii="Calibri" w:eastAsia="Calibri" w:hAnsi="Calibri" w:cs="Calibri"/>
          <w:b/>
          <w:bCs/>
          <w:sz w:val="24"/>
          <w:szCs w:val="24"/>
          <w:highlight w:val="white"/>
        </w:rPr>
        <w:t>Physical Samples:</w:t>
      </w:r>
      <w:r>
        <w:rPr>
          <w:rFonts w:ascii="Calibri" w:eastAsia="Calibri" w:hAnsi="Calibri" w:cs="Calibri"/>
          <w:sz w:val="24"/>
          <w:szCs w:val="24"/>
          <w:highlight w:val="white"/>
        </w:rPr>
        <w:t xml:space="preserve"> One (1) physical sample of materials.</w:t>
      </w:r>
    </w:p>
    <w:p w14:paraId="77884F54" w14:textId="77777777" w:rsidR="001E62C4" w:rsidRDefault="001E62C4">
      <w:pPr>
        <w:tabs>
          <w:tab w:val="left" w:pos="0"/>
        </w:tabs>
        <w:rPr>
          <w:rFonts w:ascii="Calibri" w:eastAsia="Calibri" w:hAnsi="Calibri" w:cs="Calibri"/>
          <w:sz w:val="24"/>
          <w:szCs w:val="24"/>
          <w:highlight w:val="white"/>
        </w:rPr>
      </w:pPr>
    </w:p>
    <w:p w14:paraId="43583317" w14:textId="77777777" w:rsidR="001E62C4" w:rsidRDefault="001E62C4">
      <w:pPr>
        <w:tabs>
          <w:tab w:val="left" w:pos="0"/>
        </w:tabs>
        <w:rPr>
          <w:rFonts w:ascii="Calibri" w:eastAsia="Calibri" w:hAnsi="Calibri" w:cs="Calibri"/>
          <w:sz w:val="24"/>
          <w:szCs w:val="24"/>
          <w:highlight w:val="white"/>
        </w:rPr>
      </w:pPr>
    </w:p>
    <w:p w14:paraId="29ACD0A6" w14:textId="77777777" w:rsidR="001E62C4" w:rsidRDefault="00000000">
      <w:pPr>
        <w:tabs>
          <w:tab w:val="left" w:pos="0"/>
        </w:tabs>
        <w:rPr>
          <w:rFonts w:ascii="Calibri" w:eastAsia="Calibri" w:hAnsi="Calibri" w:cs="Calibri"/>
          <w:sz w:val="24"/>
          <w:szCs w:val="24"/>
          <w:highlight w:val="white"/>
        </w:rPr>
      </w:pPr>
      <w:r>
        <w:rPr>
          <w:rFonts w:ascii="Calibri" w:eastAsia="Calibri" w:hAnsi="Calibri" w:cs="Calibri"/>
          <w:sz w:val="24"/>
          <w:szCs w:val="24"/>
          <w:highlight w:val="white"/>
        </w:rPr>
        <w:t xml:space="preserve">For the digital proposal submission, you should attach two separate documents titled </w:t>
      </w:r>
      <w:r>
        <w:rPr>
          <w:rFonts w:ascii="Calibri" w:eastAsia="Calibri" w:hAnsi="Calibri" w:cs="Calibri"/>
          <w:sz w:val="24"/>
          <w:szCs w:val="24"/>
          <w:highlight w:val="white"/>
        </w:rPr>
        <w:lastRenderedPageBreak/>
        <w:t>"Technical Proposal” and “Cost Proposal”.  For the hard copy, these documents should be separate from each other. The cost proposal should be in a sealed envelope with the RFP reference number and the phrase “Cost Proposal” clearly marked on the envelope.</w:t>
      </w:r>
    </w:p>
    <w:p w14:paraId="65CD3B3B" w14:textId="77777777" w:rsidR="001E62C4" w:rsidRDefault="001E62C4">
      <w:pPr>
        <w:tabs>
          <w:tab w:val="left" w:pos="0"/>
        </w:tabs>
        <w:rPr>
          <w:rFonts w:ascii="Calibri" w:eastAsia="Calibri" w:hAnsi="Calibri" w:cs="Calibri"/>
          <w:sz w:val="24"/>
          <w:szCs w:val="24"/>
          <w:highlight w:val="white"/>
        </w:rPr>
      </w:pPr>
    </w:p>
    <w:p w14:paraId="0D6638DA" w14:textId="77777777" w:rsidR="001E62C4" w:rsidRDefault="00000000">
      <w:pPr>
        <w:tabs>
          <w:tab w:val="left" w:pos="0"/>
        </w:tabs>
        <w:rPr>
          <w:rFonts w:ascii="Calibri" w:eastAsia="Calibri" w:hAnsi="Calibri" w:cs="Calibri"/>
          <w:color w:val="000000"/>
          <w:sz w:val="24"/>
          <w:szCs w:val="24"/>
        </w:rPr>
      </w:pPr>
      <w:r>
        <w:rPr>
          <w:rFonts w:ascii="Calibri" w:eastAsia="Calibri" w:hAnsi="Calibri" w:cs="Calibri"/>
          <w:b/>
          <w:bCs/>
          <w:sz w:val="24"/>
          <w:szCs w:val="24"/>
        </w:rPr>
        <w:t>If individual digital codes are required to access online curriculum, our committee will require 10 codes</w:t>
      </w:r>
      <w:r>
        <w:rPr>
          <w:rFonts w:ascii="Calibri" w:eastAsia="Calibri" w:hAnsi="Calibri" w:cs="Calibri"/>
          <w:b/>
          <w:bCs/>
          <w:color w:val="000000"/>
          <w:sz w:val="24"/>
          <w:szCs w:val="24"/>
        </w:rPr>
        <w:t>.</w:t>
      </w:r>
    </w:p>
    <w:p w14:paraId="259FC4AF" w14:textId="77777777" w:rsidR="001E62C4" w:rsidRDefault="00000000">
      <w:pPr>
        <w:tabs>
          <w:tab w:val="left" w:pos="0"/>
        </w:tabs>
        <w:spacing w:before="120" w:after="120"/>
        <w:rPr>
          <w:rFonts w:ascii="Calibri" w:eastAsia="Calibri" w:hAnsi="Calibri" w:cs="Calibri"/>
          <w:sz w:val="24"/>
          <w:szCs w:val="24"/>
          <w:u w:val="single"/>
        </w:rPr>
      </w:pPr>
      <w:r>
        <w:rPr>
          <w:rFonts w:ascii="Calibri" w:eastAsia="Calibri" w:hAnsi="Calibri" w:cs="Calibri"/>
          <w:b/>
          <w:bCs/>
          <w:sz w:val="24"/>
          <w:szCs w:val="24"/>
          <w:highlight w:val="white"/>
        </w:rPr>
        <w:t xml:space="preserve">Cost will be evaluated independent from the technical proposal, and as such, is to be submitted separately from the technical proposal.  </w:t>
      </w:r>
      <w:r>
        <w:rPr>
          <w:rFonts w:ascii="Calibri" w:eastAsia="Calibri" w:hAnsi="Calibri" w:cs="Calibri"/>
          <w:b/>
          <w:bCs/>
          <w:sz w:val="24"/>
          <w:szCs w:val="24"/>
          <w:highlight w:val="white"/>
          <w:u w:val="single"/>
        </w:rPr>
        <w:t>Failure to submit cost separately may result in your proposal being determined non-responsive.  Inclusion of any cost or pric</w:t>
      </w:r>
      <w:r>
        <w:rPr>
          <w:rFonts w:ascii="Calibri" w:eastAsia="Calibri" w:hAnsi="Calibri" w:cs="Calibri"/>
          <w:b/>
          <w:bCs/>
          <w:sz w:val="24"/>
          <w:szCs w:val="24"/>
          <w:u w:val="single"/>
        </w:rPr>
        <w:t>ing data within the technical proposal may also result in your proposal being determined non-responsive.</w:t>
      </w:r>
    </w:p>
    <w:p w14:paraId="7D493DF8" w14:textId="77777777" w:rsidR="001E62C4" w:rsidRDefault="001E62C4">
      <w:pPr>
        <w:tabs>
          <w:tab w:val="left" w:pos="0"/>
        </w:tabs>
        <w:rPr>
          <w:rFonts w:ascii="Calibri" w:eastAsia="Calibri" w:hAnsi="Calibri" w:cs="Calibri"/>
          <w:color w:val="000000"/>
          <w:sz w:val="24"/>
          <w:szCs w:val="24"/>
        </w:rPr>
      </w:pPr>
    </w:p>
    <w:p w14:paraId="7DDB4F79" w14:textId="77777777" w:rsidR="001E62C4" w:rsidRDefault="00000000">
      <w:pPr>
        <w:tabs>
          <w:tab w:val="left" w:pos="0"/>
        </w:tabs>
        <w:spacing w:after="120"/>
        <w:rPr>
          <w:rFonts w:ascii="Calibri" w:eastAsia="Calibri" w:hAnsi="Calibri" w:cs="Calibri"/>
          <w:sz w:val="24"/>
          <w:szCs w:val="24"/>
          <w:highlight w:val="white"/>
        </w:rPr>
      </w:pPr>
      <w:r>
        <w:rPr>
          <w:rFonts w:ascii="Calibri" w:eastAsia="Calibri" w:hAnsi="Calibri" w:cs="Calibri"/>
          <w:sz w:val="24"/>
          <w:szCs w:val="24"/>
          <w:highlight w:val="white"/>
        </w:rPr>
        <w:t>NOTICE:  By submitting a proposal in response to this RFP, offeror is acknowledging that the requirements, scope of work, and the evaluation process, outlined in the RFP are fair, equitable, not unduly restrictive, understood and agreed to.  Any exceptions to the content of the RFP must be protested to the purchasing agent prior to the closing date and time for submission of the proposal.</w:t>
      </w:r>
    </w:p>
    <w:p w14:paraId="6184C2E0" w14:textId="77777777" w:rsidR="001E62C4" w:rsidRDefault="001E62C4">
      <w:pPr>
        <w:tabs>
          <w:tab w:val="left" w:pos="0"/>
        </w:tabs>
        <w:rPr>
          <w:rFonts w:ascii="Calibri" w:eastAsia="Calibri" w:hAnsi="Calibri" w:cs="Calibri"/>
          <w:color w:val="000000"/>
          <w:sz w:val="24"/>
          <w:szCs w:val="24"/>
        </w:rPr>
      </w:pPr>
    </w:p>
    <w:p w14:paraId="3D34F733" w14:textId="77777777" w:rsidR="001E62C4" w:rsidRDefault="00000000">
      <w:pPr>
        <w:numPr>
          <w:ilvl w:val="0"/>
          <w:numId w:val="20"/>
        </w:numPr>
        <w:tabs>
          <w:tab w:val="left" w:pos="360"/>
        </w:tabs>
        <w:rPr>
          <w:rFonts w:ascii="Calibri" w:eastAsia="Calibri" w:hAnsi="Calibri" w:cs="Calibri"/>
          <w:color w:val="000000"/>
          <w:sz w:val="24"/>
          <w:szCs w:val="24"/>
        </w:rPr>
      </w:pPr>
      <w:r>
        <w:rPr>
          <w:rFonts w:ascii="Calibri" w:eastAsia="Calibri" w:hAnsi="Calibri" w:cs="Calibri"/>
          <w:b/>
          <w:bCs/>
          <w:color w:val="000000"/>
          <w:sz w:val="24"/>
          <w:szCs w:val="24"/>
          <w:u w:val="single"/>
        </w:rPr>
        <w:t>PROPOSAL EVALUATION CRITERIA</w:t>
      </w:r>
    </w:p>
    <w:p w14:paraId="33FC219D" w14:textId="77777777" w:rsidR="001E62C4" w:rsidRDefault="001E62C4">
      <w:pPr>
        <w:tabs>
          <w:tab w:val="left" w:pos="0"/>
        </w:tabs>
        <w:rPr>
          <w:rFonts w:ascii="Calibri" w:eastAsia="Calibri" w:hAnsi="Calibri" w:cs="Calibri"/>
          <w:sz w:val="24"/>
          <w:szCs w:val="24"/>
        </w:rPr>
      </w:pPr>
    </w:p>
    <w:p w14:paraId="6AA265D0" w14:textId="77777777" w:rsidR="001E62C4" w:rsidRDefault="00000000">
      <w:pPr>
        <w:tabs>
          <w:tab w:val="left" w:pos="0"/>
        </w:tabs>
        <w:rPr>
          <w:rFonts w:ascii="Calibri" w:eastAsia="Calibri" w:hAnsi="Calibri" w:cs="Calibri"/>
          <w:sz w:val="24"/>
          <w:szCs w:val="24"/>
        </w:rPr>
      </w:pPr>
      <w:r>
        <w:rPr>
          <w:rFonts w:ascii="Calibri" w:eastAsia="Calibri" w:hAnsi="Calibri" w:cs="Calibri"/>
          <w:sz w:val="24"/>
          <w:szCs w:val="24"/>
        </w:rPr>
        <w:t xml:space="preserve">A Minimum Mandatory Requirement Committee will review each program to determine if it is recommended in the Intervention Curriculum section of the Utah State Board of Education (USBE) Literacy Curriculum List in accordance with state literacy legislation, showing rigorous alignment </w:t>
      </w:r>
      <w:proofErr w:type="gramStart"/>
      <w:r>
        <w:rPr>
          <w:rFonts w:ascii="Calibri" w:eastAsia="Calibri" w:hAnsi="Calibri" w:cs="Calibri"/>
          <w:sz w:val="24"/>
          <w:szCs w:val="24"/>
        </w:rPr>
        <w:t>with  Science</w:t>
      </w:r>
      <w:proofErr w:type="gramEnd"/>
      <w:r>
        <w:rPr>
          <w:rFonts w:ascii="Calibri" w:eastAsia="Calibri" w:hAnsi="Calibri" w:cs="Calibri"/>
          <w:sz w:val="24"/>
          <w:szCs w:val="24"/>
        </w:rPr>
        <w:t xml:space="preserve"> of Reading (</w:t>
      </w:r>
      <w:proofErr w:type="spellStart"/>
      <w:r>
        <w:rPr>
          <w:rFonts w:ascii="Calibri" w:eastAsia="Calibri" w:hAnsi="Calibri" w:cs="Calibri"/>
          <w:sz w:val="24"/>
          <w:szCs w:val="24"/>
        </w:rPr>
        <w:t>SoR</w:t>
      </w:r>
      <w:proofErr w:type="spellEnd"/>
      <w:r>
        <w:rPr>
          <w:rFonts w:ascii="Calibri" w:eastAsia="Calibri" w:hAnsi="Calibri" w:cs="Calibri"/>
          <w:sz w:val="24"/>
          <w:szCs w:val="24"/>
        </w:rPr>
        <w:t>) frameworks.</w:t>
      </w:r>
    </w:p>
    <w:p w14:paraId="7328DE56" w14:textId="77777777" w:rsidR="001E62C4" w:rsidRDefault="001E62C4">
      <w:pPr>
        <w:tabs>
          <w:tab w:val="left" w:pos="0"/>
        </w:tabs>
        <w:rPr>
          <w:rFonts w:ascii="Calibri" w:eastAsia="Calibri" w:hAnsi="Calibri" w:cs="Calibri"/>
          <w:sz w:val="24"/>
          <w:szCs w:val="24"/>
        </w:rPr>
      </w:pPr>
    </w:p>
    <w:p w14:paraId="01E67A2A" w14:textId="77777777" w:rsidR="001E62C4" w:rsidRDefault="00000000">
      <w:pPr>
        <w:tabs>
          <w:tab w:val="left" w:pos="0"/>
        </w:tabs>
        <w:rPr>
          <w:rFonts w:ascii="Calibri" w:eastAsia="Calibri" w:hAnsi="Calibri" w:cs="Calibri"/>
          <w:sz w:val="24"/>
          <w:szCs w:val="24"/>
        </w:rPr>
      </w:pPr>
      <w:r>
        <w:rPr>
          <w:rFonts w:ascii="Calibri" w:eastAsia="Calibri" w:hAnsi="Calibri" w:cs="Calibri"/>
          <w:sz w:val="24"/>
          <w:szCs w:val="24"/>
        </w:rPr>
        <w:t xml:space="preserve">Programs that meet the minimum mandatory requirement will be passed on to the Scoring Committee.  The Scoring Committee criteria can be found here: </w:t>
      </w:r>
      <w:hyperlink r:id="rId21">
        <w:r w:rsidR="001E62C4">
          <w:rPr>
            <w:rFonts w:ascii="Calibri" w:eastAsia="Calibri" w:hAnsi="Calibri" w:cs="Calibri"/>
            <w:color w:val="1155CC"/>
            <w:sz w:val="24"/>
            <w:szCs w:val="24"/>
            <w:u w:val="single"/>
          </w:rPr>
          <w:t xml:space="preserve">Phonics Intervention Curriculum Scoring Committee Criteria </w:t>
        </w:r>
      </w:hyperlink>
    </w:p>
    <w:p w14:paraId="01E9468C" w14:textId="77777777" w:rsidR="001E62C4" w:rsidRDefault="001E62C4">
      <w:pPr>
        <w:tabs>
          <w:tab w:val="left" w:pos="0"/>
        </w:tabs>
        <w:rPr>
          <w:rFonts w:ascii="Calibri" w:eastAsia="Calibri" w:hAnsi="Calibri" w:cs="Calibri"/>
          <w:sz w:val="24"/>
          <w:szCs w:val="24"/>
        </w:rPr>
      </w:pPr>
    </w:p>
    <w:p w14:paraId="6D441F8F" w14:textId="77777777" w:rsidR="001E62C4" w:rsidRDefault="00000000">
      <w:pPr>
        <w:tabs>
          <w:tab w:val="left" w:pos="0"/>
        </w:tabs>
        <w:rPr>
          <w:rFonts w:ascii="Calibri" w:eastAsia="Calibri" w:hAnsi="Calibri" w:cs="Calibri"/>
          <w:sz w:val="24"/>
          <w:szCs w:val="24"/>
        </w:rPr>
      </w:pPr>
      <w:r>
        <w:rPr>
          <w:rFonts w:ascii="Calibri" w:eastAsia="Calibri" w:hAnsi="Calibri" w:cs="Calibri"/>
          <w:sz w:val="24"/>
          <w:szCs w:val="24"/>
        </w:rPr>
        <w:t xml:space="preserve">Programs moving forward to the Scoring Committee will need to send their sample materials to the district for a thorough review by the Scoring Committee.  Sample materials should </w:t>
      </w:r>
      <w:proofErr w:type="gramStart"/>
      <w:r>
        <w:rPr>
          <w:rFonts w:ascii="Calibri" w:eastAsia="Calibri" w:hAnsi="Calibri" w:cs="Calibri"/>
          <w:sz w:val="24"/>
          <w:szCs w:val="24"/>
        </w:rPr>
        <w:t>include:</w:t>
      </w:r>
      <w:proofErr w:type="gramEnd"/>
      <w:r>
        <w:rPr>
          <w:rFonts w:ascii="Calibri" w:eastAsia="Calibri" w:hAnsi="Calibri" w:cs="Calibri"/>
          <w:sz w:val="24"/>
          <w:szCs w:val="24"/>
        </w:rPr>
        <w:t xml:space="preserve"> Teacher Edition, Student Material Samples, Manipulatives, Resources and Access to Digital Resources. It is expected that materials will arrive at the district for review no later than June 30.  </w:t>
      </w:r>
    </w:p>
    <w:p w14:paraId="697B9259" w14:textId="77777777" w:rsidR="001E62C4" w:rsidRDefault="001E62C4">
      <w:pPr>
        <w:tabs>
          <w:tab w:val="left" w:pos="0"/>
        </w:tabs>
        <w:rPr>
          <w:rFonts w:ascii="Calibri" w:eastAsia="Calibri" w:hAnsi="Calibri" w:cs="Calibri"/>
          <w:sz w:val="24"/>
          <w:szCs w:val="24"/>
        </w:rPr>
      </w:pPr>
    </w:p>
    <w:p w14:paraId="44AA5DFD" w14:textId="77777777" w:rsidR="001E62C4" w:rsidRDefault="00000000">
      <w:pPr>
        <w:tabs>
          <w:tab w:val="left" w:pos="0"/>
        </w:tabs>
        <w:rPr>
          <w:rFonts w:ascii="Calibri" w:eastAsia="Calibri" w:hAnsi="Calibri" w:cs="Calibri"/>
          <w:sz w:val="24"/>
          <w:szCs w:val="24"/>
        </w:rPr>
      </w:pPr>
      <w:r>
        <w:rPr>
          <w:rFonts w:ascii="Calibri" w:eastAsia="Calibri" w:hAnsi="Calibri" w:cs="Calibri"/>
          <w:color w:val="000000"/>
          <w:sz w:val="24"/>
          <w:szCs w:val="24"/>
        </w:rPr>
        <w:t xml:space="preserve">Each area of the evaluation criteria must be addressed in detail in the proposal. </w:t>
      </w:r>
      <w:r>
        <w:rPr>
          <w:rFonts w:ascii="Calibri" w:eastAsia="Calibri" w:hAnsi="Calibri" w:cs="Calibri"/>
          <w:sz w:val="24"/>
          <w:szCs w:val="24"/>
        </w:rPr>
        <w:t xml:space="preserve">All proposals in response to this RFP will be evaluated in a manner consistent with the Utah Procurement Code, rules, policies and the evaluation criteria established in the RFP.  </w:t>
      </w:r>
    </w:p>
    <w:p w14:paraId="56E47DD6" w14:textId="77777777" w:rsidR="001E62C4" w:rsidRDefault="001E62C4">
      <w:pPr>
        <w:tabs>
          <w:tab w:val="left" w:pos="0"/>
        </w:tabs>
        <w:rPr>
          <w:rFonts w:ascii="Calibri" w:eastAsia="Calibri" w:hAnsi="Calibri" w:cs="Calibri"/>
          <w:sz w:val="24"/>
          <w:szCs w:val="24"/>
        </w:rPr>
      </w:pPr>
    </w:p>
    <w:p w14:paraId="16BC6D29" w14:textId="77777777" w:rsidR="001E62C4" w:rsidRDefault="001E62C4">
      <w:pPr>
        <w:tabs>
          <w:tab w:val="left" w:pos="0"/>
        </w:tabs>
        <w:rPr>
          <w:rFonts w:ascii="Calibri" w:eastAsia="Calibri" w:hAnsi="Calibri" w:cs="Calibri"/>
          <w:sz w:val="24"/>
          <w:szCs w:val="24"/>
        </w:rPr>
      </w:pPr>
    </w:p>
    <w:p w14:paraId="55B47F62" w14:textId="77777777" w:rsidR="001E62C4" w:rsidRDefault="001E62C4">
      <w:pPr>
        <w:tabs>
          <w:tab w:val="left" w:pos="0"/>
        </w:tabs>
        <w:rPr>
          <w:rFonts w:ascii="Calibri" w:eastAsia="Calibri" w:hAnsi="Calibri" w:cs="Calibri"/>
          <w:sz w:val="24"/>
          <w:szCs w:val="24"/>
        </w:rPr>
      </w:pPr>
    </w:p>
    <w:p w14:paraId="0887A301" w14:textId="77777777" w:rsidR="001E62C4" w:rsidRDefault="001E62C4">
      <w:pPr>
        <w:tabs>
          <w:tab w:val="left" w:pos="0"/>
        </w:tabs>
        <w:rPr>
          <w:rFonts w:ascii="Calibri" w:eastAsia="Calibri" w:hAnsi="Calibri" w:cs="Calibri"/>
          <w:sz w:val="24"/>
          <w:szCs w:val="24"/>
        </w:rPr>
      </w:pPr>
    </w:p>
    <w:p w14:paraId="56850D04" w14:textId="77777777" w:rsidR="001E62C4" w:rsidRDefault="001E62C4">
      <w:pPr>
        <w:tabs>
          <w:tab w:val="left" w:pos="0"/>
        </w:tabs>
        <w:rPr>
          <w:rFonts w:ascii="Calibri" w:eastAsia="Calibri" w:hAnsi="Calibri" w:cs="Calibri"/>
          <w:sz w:val="24"/>
          <w:szCs w:val="24"/>
        </w:rPr>
      </w:pPr>
    </w:p>
    <w:p w14:paraId="4951405F" w14:textId="77777777" w:rsidR="001E62C4" w:rsidRDefault="001E62C4">
      <w:pPr>
        <w:tabs>
          <w:tab w:val="left" w:pos="0"/>
        </w:tabs>
        <w:rPr>
          <w:rFonts w:ascii="Calibri" w:eastAsia="Calibri" w:hAnsi="Calibri" w:cs="Calibri"/>
          <w:sz w:val="24"/>
          <w:szCs w:val="24"/>
        </w:rPr>
      </w:pPr>
    </w:p>
    <w:p w14:paraId="4D1F6842" w14:textId="77777777" w:rsidR="001E62C4" w:rsidRDefault="001E62C4">
      <w:pPr>
        <w:tabs>
          <w:tab w:val="left" w:pos="0"/>
        </w:tabs>
        <w:rPr>
          <w:rFonts w:ascii="Calibri" w:eastAsia="Calibri" w:hAnsi="Calibri" w:cs="Calibri"/>
          <w:sz w:val="24"/>
          <w:szCs w:val="24"/>
        </w:rPr>
      </w:pPr>
    </w:p>
    <w:p w14:paraId="48EF8D75" w14:textId="77777777" w:rsidR="001E62C4" w:rsidRDefault="001E62C4">
      <w:pPr>
        <w:tabs>
          <w:tab w:val="left" w:pos="0"/>
        </w:tabs>
        <w:rPr>
          <w:rFonts w:ascii="Calibri" w:eastAsia="Calibri" w:hAnsi="Calibri" w:cs="Calibri"/>
          <w:sz w:val="24"/>
          <w:szCs w:val="24"/>
        </w:rPr>
      </w:pPr>
    </w:p>
    <w:p w14:paraId="2912A768" w14:textId="77777777" w:rsidR="001E62C4" w:rsidRDefault="001E62C4">
      <w:pPr>
        <w:tabs>
          <w:tab w:val="left" w:pos="0"/>
        </w:tabs>
        <w:rPr>
          <w:rFonts w:ascii="Calibri" w:eastAsia="Calibri" w:hAnsi="Calibri" w:cs="Calibri"/>
          <w:sz w:val="24"/>
          <w:szCs w:val="24"/>
        </w:rPr>
      </w:pPr>
    </w:p>
    <w:p w14:paraId="4BAD1BD2" w14:textId="77777777" w:rsidR="001E62C4" w:rsidRDefault="001E62C4"/>
    <w:p w14:paraId="4B11155D" w14:textId="77777777" w:rsidR="001E62C4" w:rsidRDefault="00000000">
      <w:r>
        <w:t>Table breaking down the evaluation criteria point weights between cost and technical requirements.</w:t>
      </w:r>
    </w:p>
    <w:tbl>
      <w:tblPr>
        <w:tblStyle w:val="a1"/>
        <w:tblW w:w="920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20" w:firstRow="1" w:lastRow="0" w:firstColumn="0" w:lastColumn="0" w:noHBand="1" w:noVBand="1"/>
      </w:tblPr>
      <w:tblGrid>
        <w:gridCol w:w="2000"/>
        <w:gridCol w:w="7200"/>
      </w:tblGrid>
      <w:tr w:rsidR="001E62C4" w14:paraId="03CA796A" w14:textId="77777777" w:rsidTr="00857439">
        <w:trPr>
          <w:tblHeader/>
        </w:trPr>
        <w:tc>
          <w:tcPr>
            <w:tcW w:w="2000" w:type="dxa"/>
          </w:tcPr>
          <w:p w14:paraId="696D74F6" w14:textId="77777777" w:rsidR="001E62C4" w:rsidRDefault="00000000">
            <w:r>
              <w:rPr>
                <w:rFonts w:ascii="Calibri" w:eastAsia="Calibri" w:hAnsi="Calibri" w:cs="Calibri"/>
                <w:b/>
                <w:bCs/>
                <w:sz w:val="22"/>
                <w:szCs w:val="22"/>
                <w:u w:val="single"/>
              </w:rPr>
              <w:t>WEIGHT</w:t>
            </w:r>
          </w:p>
        </w:tc>
        <w:tc>
          <w:tcPr>
            <w:tcW w:w="7200" w:type="dxa"/>
          </w:tcPr>
          <w:p w14:paraId="272CFBF4" w14:textId="77777777" w:rsidR="001E62C4" w:rsidRDefault="00000000">
            <w:r>
              <w:rPr>
                <w:rFonts w:ascii="Calibri" w:eastAsia="Calibri" w:hAnsi="Calibri" w:cs="Calibri"/>
                <w:b/>
                <w:bCs/>
                <w:sz w:val="22"/>
                <w:szCs w:val="22"/>
                <w:u w:val="single"/>
              </w:rPr>
              <w:t>EVALUATION CRITERIA</w:t>
            </w:r>
          </w:p>
        </w:tc>
      </w:tr>
      <w:tr w:rsidR="001E62C4" w14:paraId="71D53C37" w14:textId="77777777" w:rsidTr="00857439">
        <w:tc>
          <w:tcPr>
            <w:tcW w:w="2000" w:type="dxa"/>
          </w:tcPr>
          <w:p w14:paraId="09A08CB6" w14:textId="77777777" w:rsidR="001E62C4" w:rsidRDefault="00000000">
            <w:r>
              <w:rPr>
                <w:rFonts w:ascii="Calibri" w:eastAsia="Calibri" w:hAnsi="Calibri" w:cs="Calibri"/>
                <w:b/>
                <w:bCs/>
                <w:sz w:val="24"/>
                <w:szCs w:val="24"/>
              </w:rPr>
              <w:t>18 Points</w:t>
            </w:r>
          </w:p>
        </w:tc>
        <w:tc>
          <w:tcPr>
            <w:tcW w:w="7200" w:type="dxa"/>
          </w:tcPr>
          <w:p w14:paraId="6F42D43E" w14:textId="77777777" w:rsidR="001E62C4" w:rsidRDefault="00000000">
            <w:r>
              <w:rPr>
                <w:rFonts w:ascii="Calibri" w:eastAsia="Calibri" w:hAnsi="Calibri" w:cs="Calibri"/>
                <w:b/>
                <w:bCs/>
                <w:sz w:val="24"/>
                <w:szCs w:val="24"/>
              </w:rPr>
              <w:t>Cost</w:t>
            </w:r>
          </w:p>
        </w:tc>
      </w:tr>
      <w:tr w:rsidR="001E62C4" w14:paraId="7DDC49A0" w14:textId="77777777" w:rsidTr="00857439">
        <w:tc>
          <w:tcPr>
            <w:tcW w:w="2000" w:type="dxa"/>
          </w:tcPr>
          <w:p w14:paraId="1C740730" w14:textId="77777777" w:rsidR="001E62C4" w:rsidRDefault="00000000">
            <w:r>
              <w:rPr>
                <w:rFonts w:ascii="Calibri" w:eastAsia="Calibri" w:hAnsi="Calibri" w:cs="Calibri"/>
                <w:b/>
                <w:bCs/>
                <w:sz w:val="24"/>
                <w:szCs w:val="24"/>
              </w:rPr>
              <w:t>107 Points</w:t>
            </w:r>
          </w:p>
        </w:tc>
        <w:tc>
          <w:tcPr>
            <w:tcW w:w="7200" w:type="dxa"/>
          </w:tcPr>
          <w:p w14:paraId="2A4483FF" w14:textId="77777777" w:rsidR="001E62C4" w:rsidRDefault="00000000">
            <w:r>
              <w:rPr>
                <w:rFonts w:ascii="Calibri" w:eastAsia="Calibri" w:hAnsi="Calibri" w:cs="Calibri"/>
                <w:b/>
                <w:bCs/>
                <w:sz w:val="24"/>
                <w:szCs w:val="24"/>
              </w:rPr>
              <w:t>Curricular/Design Requirements Scoring Committee</w:t>
            </w:r>
          </w:p>
          <w:p w14:paraId="21889306" w14:textId="77777777" w:rsidR="001E62C4" w:rsidRDefault="00000000">
            <w:pPr>
              <w:ind w:left="720"/>
            </w:pPr>
            <w:r>
              <w:rPr>
                <w:rFonts w:ascii="Calibri" w:eastAsia="Calibri" w:hAnsi="Calibri" w:cs="Calibri"/>
                <w:b/>
                <w:bCs/>
                <w:sz w:val="24"/>
                <w:szCs w:val="24"/>
              </w:rPr>
              <w:t xml:space="preserve">60 </w:t>
            </w:r>
            <w:r>
              <w:rPr>
                <w:rFonts w:ascii="Calibri" w:eastAsia="Calibri" w:hAnsi="Calibri" w:cs="Calibri"/>
                <w:sz w:val="24"/>
                <w:szCs w:val="24"/>
              </w:rPr>
              <w:t>Essential Elementary Phonics Intervention Curricula Criteria</w:t>
            </w:r>
          </w:p>
          <w:p w14:paraId="0F7D084D" w14:textId="77777777" w:rsidR="001E62C4" w:rsidRDefault="00000000">
            <w:pPr>
              <w:ind w:left="720"/>
            </w:pPr>
            <w:r>
              <w:rPr>
                <w:rFonts w:ascii="Calibri" w:eastAsia="Calibri" w:hAnsi="Calibri" w:cs="Calibri"/>
                <w:b/>
                <w:bCs/>
                <w:sz w:val="24"/>
                <w:szCs w:val="24"/>
              </w:rPr>
              <w:t xml:space="preserve">26 </w:t>
            </w:r>
            <w:r>
              <w:rPr>
                <w:rFonts w:ascii="Calibri" w:eastAsia="Calibri" w:hAnsi="Calibri" w:cs="Calibri"/>
                <w:sz w:val="24"/>
                <w:szCs w:val="24"/>
              </w:rPr>
              <w:t>Digital Resources/Tools</w:t>
            </w:r>
          </w:p>
          <w:p w14:paraId="4AB43183" w14:textId="77777777" w:rsidR="001E62C4" w:rsidRDefault="00000000">
            <w:pPr>
              <w:ind w:left="720"/>
              <w:rPr>
                <w:rFonts w:ascii="Calibri" w:eastAsia="Calibri" w:hAnsi="Calibri" w:cs="Calibri"/>
                <w:sz w:val="24"/>
                <w:szCs w:val="24"/>
              </w:rPr>
            </w:pPr>
            <w:r>
              <w:rPr>
                <w:rFonts w:ascii="Calibri" w:eastAsia="Calibri" w:hAnsi="Calibri" w:cs="Calibri"/>
                <w:b/>
                <w:bCs/>
                <w:sz w:val="24"/>
                <w:szCs w:val="24"/>
              </w:rPr>
              <w:t xml:space="preserve">21 </w:t>
            </w:r>
            <w:r>
              <w:rPr>
                <w:rFonts w:ascii="Calibri" w:eastAsia="Calibri" w:hAnsi="Calibri" w:cs="Calibri"/>
                <w:sz w:val="24"/>
                <w:szCs w:val="24"/>
              </w:rPr>
              <w:t>Professional/Service Requirements</w:t>
            </w:r>
          </w:p>
        </w:tc>
      </w:tr>
    </w:tbl>
    <w:p w14:paraId="07017391" w14:textId="77777777" w:rsidR="001E62C4" w:rsidRDefault="001E62C4">
      <w:pPr>
        <w:tabs>
          <w:tab w:val="left" w:pos="0"/>
        </w:tabs>
        <w:rPr>
          <w:rFonts w:ascii="Calibri" w:eastAsia="Calibri" w:hAnsi="Calibri" w:cs="Calibri"/>
          <w:sz w:val="22"/>
          <w:szCs w:val="22"/>
          <w:u w:val="single"/>
        </w:rPr>
      </w:pPr>
    </w:p>
    <w:p w14:paraId="5DBB3F7D" w14:textId="77777777" w:rsidR="001E62C4" w:rsidRDefault="001E62C4">
      <w:pPr>
        <w:rPr>
          <w:rFonts w:ascii="Calibri" w:eastAsia="Calibri" w:hAnsi="Calibri" w:cs="Calibri"/>
          <w:sz w:val="24"/>
          <w:szCs w:val="24"/>
        </w:rPr>
      </w:pPr>
    </w:p>
    <w:p w14:paraId="737F98FD" w14:textId="77777777" w:rsidR="001E62C4" w:rsidRDefault="00000000">
      <w:pPr>
        <w:tabs>
          <w:tab w:val="left" w:pos="0"/>
        </w:tabs>
        <w:rPr>
          <w:rFonts w:ascii="Calibri" w:eastAsia="Calibri" w:hAnsi="Calibri" w:cs="Calibri"/>
          <w:color w:val="000000"/>
          <w:sz w:val="24"/>
          <w:szCs w:val="24"/>
        </w:rPr>
      </w:pPr>
      <w:r>
        <w:rPr>
          <w:rFonts w:ascii="Calibri" w:eastAsia="Calibri" w:hAnsi="Calibri" w:cs="Calibri"/>
          <w:sz w:val="24"/>
          <w:szCs w:val="24"/>
        </w:rPr>
        <w:t>Understandability and comprehensiveness of information supplied in this RFP will affect the evaluation of the above criteria.</w:t>
      </w:r>
    </w:p>
    <w:p w14:paraId="011D2869" w14:textId="77777777" w:rsidR="001E62C4" w:rsidRDefault="001E62C4">
      <w:pPr>
        <w:tabs>
          <w:tab w:val="left" w:pos="0"/>
        </w:tabs>
        <w:rPr>
          <w:rFonts w:ascii="Calibri" w:eastAsia="Calibri" w:hAnsi="Calibri" w:cs="Calibri"/>
          <w:color w:val="000000"/>
          <w:sz w:val="24"/>
          <w:szCs w:val="24"/>
          <w:highlight w:val="yellow"/>
          <w:u w:val="single"/>
        </w:rPr>
      </w:pPr>
    </w:p>
    <w:p w14:paraId="56A3F96B" w14:textId="77777777" w:rsidR="001E62C4" w:rsidRDefault="00000000">
      <w:pPr>
        <w:widowControl/>
        <w:numPr>
          <w:ilvl w:val="0"/>
          <w:numId w:val="20"/>
        </w:numPr>
        <w:pBdr>
          <w:top w:val="nil"/>
          <w:left w:val="nil"/>
          <w:bottom w:val="nil"/>
          <w:right w:val="nil"/>
          <w:between w:val="nil"/>
        </w:pBdr>
        <w:rPr>
          <w:rFonts w:ascii="Calibri" w:eastAsia="Calibri" w:hAnsi="Calibri" w:cs="Calibri"/>
          <w:b/>
          <w:bCs/>
          <w:color w:val="000000"/>
          <w:sz w:val="24"/>
          <w:szCs w:val="24"/>
        </w:rPr>
      </w:pPr>
      <w:bookmarkStart w:id="1" w:name="_heading=h.35beyz9q1pj9" w:colFirst="0" w:colLast="0"/>
      <w:bookmarkEnd w:id="1"/>
      <w:r>
        <w:rPr>
          <w:rFonts w:ascii="Calibri" w:eastAsia="Calibri" w:hAnsi="Calibri" w:cs="Calibri"/>
          <w:b/>
          <w:bCs/>
          <w:color w:val="000000"/>
          <w:sz w:val="24"/>
          <w:szCs w:val="24"/>
          <w:u w:val="single"/>
        </w:rPr>
        <w:t xml:space="preserve">SHORTLIST   </w:t>
      </w:r>
    </w:p>
    <w:p w14:paraId="6BA45D54" w14:textId="77777777" w:rsidR="001E62C4" w:rsidRDefault="001E62C4">
      <w:pPr>
        <w:widowControl/>
        <w:pBdr>
          <w:top w:val="nil"/>
          <w:left w:val="nil"/>
          <w:bottom w:val="nil"/>
          <w:right w:val="nil"/>
          <w:between w:val="nil"/>
        </w:pBdr>
        <w:rPr>
          <w:rFonts w:ascii="Calibri" w:eastAsia="Calibri" w:hAnsi="Calibri" w:cs="Calibri"/>
          <w:color w:val="000000"/>
          <w:sz w:val="24"/>
          <w:szCs w:val="24"/>
        </w:rPr>
      </w:pPr>
    </w:p>
    <w:p w14:paraId="1B9D548E" w14:textId="77777777" w:rsidR="001E62C4" w:rsidRDefault="00000000">
      <w:pPr>
        <w:widowControl/>
        <w:pBdr>
          <w:top w:val="nil"/>
          <w:left w:val="nil"/>
          <w:bottom w:val="nil"/>
          <w:right w:val="nil"/>
          <w:between w:val="nil"/>
        </w:pBdr>
        <w:rPr>
          <w:rFonts w:ascii="Calibri" w:eastAsia="Calibri" w:hAnsi="Calibri" w:cs="Calibri"/>
          <w:sz w:val="24"/>
          <w:szCs w:val="24"/>
        </w:rPr>
      </w:pPr>
      <w:r>
        <w:rPr>
          <w:rFonts w:ascii="Calibri" w:eastAsia="Calibri" w:hAnsi="Calibri" w:cs="Calibri"/>
          <w:sz w:val="24"/>
          <w:szCs w:val="24"/>
        </w:rPr>
        <w:t>PROPOSED: Offerors must meet all requirements outlined in the criteria below. Proposals that fail to meet any required criteria may be determined non-responsive and may not be considered further in the evaluation process. Proposals will be ranked based on the weighted technical criteria. Offerors must achieve a minimum threshold of 60% of the available technical points (64.2 out of 107 points) to be shortlisted and advance to the next stage of evaluation.</w:t>
      </w:r>
    </w:p>
    <w:p w14:paraId="7DC19AC8" w14:textId="77777777" w:rsidR="001E62C4" w:rsidRDefault="001E62C4">
      <w:pPr>
        <w:widowControl/>
        <w:pBdr>
          <w:top w:val="nil"/>
          <w:left w:val="nil"/>
          <w:bottom w:val="nil"/>
          <w:right w:val="nil"/>
          <w:between w:val="nil"/>
        </w:pBdr>
        <w:rPr>
          <w:rFonts w:ascii="Calibri" w:eastAsia="Calibri" w:hAnsi="Calibri" w:cs="Calibri"/>
          <w:sz w:val="24"/>
          <w:szCs w:val="24"/>
        </w:rPr>
      </w:pPr>
    </w:p>
    <w:p w14:paraId="075BEAA3" w14:textId="77777777" w:rsidR="001E62C4" w:rsidRDefault="00000000">
      <w:pPr>
        <w:widowControl/>
        <w:numPr>
          <w:ilvl w:val="0"/>
          <w:numId w:val="9"/>
        </w:numPr>
        <w:pBdr>
          <w:top w:val="nil"/>
          <w:left w:val="nil"/>
          <w:bottom w:val="nil"/>
          <w:right w:val="nil"/>
          <w:between w:val="nil"/>
        </w:pBdr>
        <w:rPr>
          <w:rFonts w:ascii="Calibri" w:eastAsia="Calibri" w:hAnsi="Calibri" w:cs="Calibri"/>
          <w:sz w:val="24"/>
          <w:szCs w:val="24"/>
        </w:rPr>
      </w:pPr>
      <w:r>
        <w:rPr>
          <w:rFonts w:ascii="Calibri" w:eastAsia="Calibri" w:hAnsi="Calibri" w:cs="Calibri"/>
          <w:sz w:val="24"/>
          <w:szCs w:val="24"/>
        </w:rPr>
        <w:t>Intervention materials must be recommended on the Utah State Board of Education (USBE) Literacy Curriculum List in accordance with state literacy legislation, showing rigorous alignment with Science of Reading (</w:t>
      </w:r>
      <w:proofErr w:type="spellStart"/>
      <w:r>
        <w:rPr>
          <w:rFonts w:ascii="Calibri" w:eastAsia="Calibri" w:hAnsi="Calibri" w:cs="Calibri"/>
          <w:sz w:val="24"/>
          <w:szCs w:val="24"/>
        </w:rPr>
        <w:t>SoR</w:t>
      </w:r>
      <w:proofErr w:type="spellEnd"/>
      <w:r>
        <w:rPr>
          <w:rFonts w:ascii="Calibri" w:eastAsia="Calibri" w:hAnsi="Calibri" w:cs="Calibri"/>
          <w:sz w:val="24"/>
          <w:szCs w:val="24"/>
        </w:rPr>
        <w:t>) frameworks.</w:t>
      </w:r>
    </w:p>
    <w:p w14:paraId="6C452BFB" w14:textId="77777777" w:rsidR="001E62C4" w:rsidRDefault="00000000">
      <w:pPr>
        <w:widowControl/>
        <w:numPr>
          <w:ilvl w:val="0"/>
          <w:numId w:val="9"/>
        </w:numPr>
        <w:pBdr>
          <w:top w:val="nil"/>
          <w:left w:val="nil"/>
          <w:bottom w:val="nil"/>
          <w:right w:val="nil"/>
          <w:between w:val="nil"/>
        </w:pBdr>
        <w:rPr>
          <w:rFonts w:ascii="Calibri" w:eastAsia="Calibri" w:hAnsi="Calibri" w:cs="Calibri"/>
          <w:sz w:val="24"/>
          <w:szCs w:val="24"/>
        </w:rPr>
      </w:pPr>
      <w:r>
        <w:rPr>
          <w:rFonts w:ascii="Calibri" w:eastAsia="Calibri" w:hAnsi="Calibri" w:cs="Calibri"/>
          <w:sz w:val="24"/>
          <w:szCs w:val="24"/>
        </w:rPr>
        <w:t xml:space="preserve">Submitted proposals must explicitly state how their program transitions students through a highly structured phonics continuum that aligns with the LETRS Phonics Scope and Sequence. </w:t>
      </w:r>
    </w:p>
    <w:p w14:paraId="34B521F0" w14:textId="77777777" w:rsidR="001E62C4" w:rsidRDefault="00000000">
      <w:pPr>
        <w:widowControl/>
        <w:numPr>
          <w:ilvl w:val="0"/>
          <w:numId w:val="9"/>
        </w:numPr>
        <w:pBdr>
          <w:top w:val="nil"/>
          <w:left w:val="nil"/>
          <w:bottom w:val="nil"/>
          <w:right w:val="nil"/>
          <w:between w:val="nil"/>
        </w:pBdr>
        <w:rPr>
          <w:rFonts w:ascii="Calibri" w:eastAsia="Calibri" w:hAnsi="Calibri" w:cs="Calibri"/>
          <w:sz w:val="24"/>
          <w:szCs w:val="24"/>
        </w:rPr>
      </w:pPr>
      <w:r>
        <w:rPr>
          <w:rFonts w:ascii="Calibri" w:eastAsia="Calibri" w:hAnsi="Calibri" w:cs="Calibri"/>
          <w:sz w:val="24"/>
          <w:szCs w:val="24"/>
        </w:rPr>
        <w:t>Lessons explicitly state the learning goals and purpose.</w:t>
      </w:r>
    </w:p>
    <w:p w14:paraId="23E3C14A" w14:textId="77777777" w:rsidR="001E62C4" w:rsidRDefault="00000000">
      <w:pPr>
        <w:widowControl/>
        <w:numPr>
          <w:ilvl w:val="0"/>
          <w:numId w:val="9"/>
        </w:numPr>
        <w:pBdr>
          <w:top w:val="nil"/>
          <w:left w:val="nil"/>
          <w:bottom w:val="nil"/>
          <w:right w:val="nil"/>
          <w:between w:val="nil"/>
        </w:pBdr>
        <w:rPr>
          <w:rFonts w:ascii="Calibri" w:eastAsia="Calibri" w:hAnsi="Calibri" w:cs="Calibri"/>
          <w:sz w:val="24"/>
          <w:szCs w:val="24"/>
        </w:rPr>
      </w:pPr>
      <w:r>
        <w:rPr>
          <w:rFonts w:ascii="Calibri" w:eastAsia="Calibri" w:hAnsi="Calibri" w:cs="Calibri"/>
          <w:sz w:val="24"/>
          <w:szCs w:val="24"/>
        </w:rPr>
        <w:t>Lessons feature phonological awareness practice that directly aligns with the targeted phonics skill.</w:t>
      </w:r>
    </w:p>
    <w:p w14:paraId="737B0A33" w14:textId="77777777" w:rsidR="001E62C4" w:rsidRDefault="00000000">
      <w:pPr>
        <w:widowControl/>
        <w:numPr>
          <w:ilvl w:val="0"/>
          <w:numId w:val="9"/>
        </w:numPr>
        <w:pBdr>
          <w:top w:val="nil"/>
          <w:left w:val="nil"/>
          <w:bottom w:val="nil"/>
          <w:right w:val="nil"/>
          <w:between w:val="nil"/>
        </w:pBdr>
        <w:rPr>
          <w:rFonts w:ascii="Calibri" w:eastAsia="Calibri" w:hAnsi="Calibri" w:cs="Calibri"/>
          <w:sz w:val="24"/>
          <w:szCs w:val="24"/>
        </w:rPr>
      </w:pPr>
      <w:r>
        <w:rPr>
          <w:rFonts w:ascii="Calibri" w:eastAsia="Calibri" w:hAnsi="Calibri" w:cs="Calibri"/>
          <w:sz w:val="24"/>
          <w:szCs w:val="24"/>
        </w:rPr>
        <w:t>Opportunities to review previous instruction are built into each lesson.</w:t>
      </w:r>
    </w:p>
    <w:p w14:paraId="524329F5" w14:textId="77777777" w:rsidR="001E62C4" w:rsidRDefault="00000000">
      <w:pPr>
        <w:widowControl/>
        <w:numPr>
          <w:ilvl w:val="0"/>
          <w:numId w:val="9"/>
        </w:numPr>
        <w:pBdr>
          <w:top w:val="nil"/>
          <w:left w:val="nil"/>
          <w:bottom w:val="nil"/>
          <w:right w:val="nil"/>
          <w:between w:val="nil"/>
        </w:pBdr>
        <w:rPr>
          <w:rFonts w:ascii="Calibri" w:eastAsia="Calibri" w:hAnsi="Calibri" w:cs="Calibri"/>
          <w:sz w:val="24"/>
          <w:szCs w:val="24"/>
        </w:rPr>
      </w:pPr>
      <w:r>
        <w:rPr>
          <w:rFonts w:ascii="Calibri" w:eastAsia="Calibri" w:hAnsi="Calibri" w:cs="Calibri"/>
          <w:sz w:val="24"/>
          <w:szCs w:val="24"/>
        </w:rPr>
        <w:t xml:space="preserve">Instruction features an explicit, teacher-led introduction of new skills. </w:t>
      </w:r>
    </w:p>
    <w:p w14:paraId="75AD7757" w14:textId="77777777" w:rsidR="001E62C4" w:rsidRDefault="00000000">
      <w:pPr>
        <w:widowControl/>
        <w:numPr>
          <w:ilvl w:val="0"/>
          <w:numId w:val="9"/>
        </w:numPr>
        <w:pBdr>
          <w:top w:val="nil"/>
          <w:left w:val="nil"/>
          <w:bottom w:val="nil"/>
          <w:right w:val="nil"/>
          <w:between w:val="nil"/>
        </w:pBdr>
        <w:rPr>
          <w:rFonts w:ascii="Calibri" w:eastAsia="Calibri" w:hAnsi="Calibri" w:cs="Calibri"/>
          <w:sz w:val="24"/>
          <w:szCs w:val="24"/>
        </w:rPr>
      </w:pPr>
      <w:r>
        <w:rPr>
          <w:rFonts w:ascii="Calibri" w:eastAsia="Calibri" w:hAnsi="Calibri" w:cs="Calibri"/>
          <w:sz w:val="24"/>
          <w:szCs w:val="24"/>
        </w:rPr>
        <w:t>Lessons allocate specific instructional time for interactive, guided practice.</w:t>
      </w:r>
    </w:p>
    <w:p w14:paraId="1AC82E8F" w14:textId="77777777" w:rsidR="001E62C4" w:rsidRDefault="00000000">
      <w:pPr>
        <w:widowControl/>
        <w:numPr>
          <w:ilvl w:val="0"/>
          <w:numId w:val="9"/>
        </w:numPr>
        <w:pBdr>
          <w:top w:val="nil"/>
          <w:left w:val="nil"/>
          <w:bottom w:val="nil"/>
          <w:right w:val="nil"/>
          <w:between w:val="nil"/>
        </w:pBdr>
        <w:rPr>
          <w:rFonts w:ascii="Calibri" w:eastAsia="Calibri" w:hAnsi="Calibri" w:cs="Calibri"/>
          <w:sz w:val="24"/>
          <w:szCs w:val="24"/>
        </w:rPr>
      </w:pPr>
      <w:r>
        <w:rPr>
          <w:rFonts w:ascii="Calibri" w:eastAsia="Calibri" w:hAnsi="Calibri" w:cs="Calibri"/>
          <w:sz w:val="24"/>
          <w:szCs w:val="24"/>
        </w:rPr>
        <w:t>Lessons incorporate explicit encoding and dictation exercises aligned to the focus skill.</w:t>
      </w:r>
    </w:p>
    <w:p w14:paraId="0CAED149" w14:textId="77777777" w:rsidR="001E62C4" w:rsidRDefault="00000000">
      <w:pPr>
        <w:widowControl/>
        <w:numPr>
          <w:ilvl w:val="0"/>
          <w:numId w:val="9"/>
        </w:numPr>
        <w:pBdr>
          <w:top w:val="nil"/>
          <w:left w:val="nil"/>
          <w:bottom w:val="nil"/>
          <w:right w:val="nil"/>
          <w:between w:val="nil"/>
        </w:pBdr>
        <w:rPr>
          <w:rFonts w:ascii="Calibri" w:eastAsia="Calibri" w:hAnsi="Calibri" w:cs="Calibri"/>
          <w:sz w:val="24"/>
          <w:szCs w:val="24"/>
        </w:rPr>
      </w:pPr>
      <w:r>
        <w:rPr>
          <w:rFonts w:ascii="Calibri" w:eastAsia="Calibri" w:hAnsi="Calibri" w:cs="Calibri"/>
          <w:sz w:val="24"/>
          <w:szCs w:val="24"/>
        </w:rPr>
        <w:t>Lessons include explicit connections to word meaning.</w:t>
      </w:r>
    </w:p>
    <w:p w14:paraId="299F8CE0" w14:textId="77777777" w:rsidR="001E62C4" w:rsidRDefault="00000000">
      <w:pPr>
        <w:widowControl/>
        <w:numPr>
          <w:ilvl w:val="0"/>
          <w:numId w:val="9"/>
        </w:numPr>
        <w:pBdr>
          <w:top w:val="nil"/>
          <w:left w:val="nil"/>
          <w:bottom w:val="nil"/>
          <w:right w:val="nil"/>
          <w:between w:val="nil"/>
        </w:pBdr>
        <w:rPr>
          <w:rFonts w:ascii="Calibri" w:eastAsia="Calibri" w:hAnsi="Calibri" w:cs="Calibri"/>
          <w:sz w:val="24"/>
          <w:szCs w:val="24"/>
        </w:rPr>
      </w:pPr>
      <w:r>
        <w:rPr>
          <w:rFonts w:ascii="Calibri" w:eastAsia="Calibri" w:hAnsi="Calibri" w:cs="Calibri"/>
          <w:sz w:val="24"/>
          <w:szCs w:val="24"/>
        </w:rPr>
        <w:t>Instruction includes systematic practice with connected text across words, phrases, sentences, and passages.</w:t>
      </w:r>
    </w:p>
    <w:p w14:paraId="68EC3F6B" w14:textId="77777777" w:rsidR="001E62C4" w:rsidRDefault="00000000">
      <w:pPr>
        <w:widowControl/>
        <w:numPr>
          <w:ilvl w:val="0"/>
          <w:numId w:val="9"/>
        </w:numPr>
        <w:pBdr>
          <w:top w:val="nil"/>
          <w:left w:val="nil"/>
          <w:bottom w:val="nil"/>
          <w:right w:val="nil"/>
          <w:between w:val="nil"/>
        </w:pBdr>
        <w:rPr>
          <w:rFonts w:ascii="Calibri" w:eastAsia="Calibri" w:hAnsi="Calibri" w:cs="Calibri"/>
          <w:sz w:val="24"/>
          <w:szCs w:val="24"/>
        </w:rPr>
      </w:pPr>
      <w:r>
        <w:rPr>
          <w:rFonts w:ascii="Calibri" w:eastAsia="Calibri" w:hAnsi="Calibri" w:cs="Calibri"/>
          <w:sz w:val="24"/>
          <w:szCs w:val="24"/>
        </w:rPr>
        <w:t>Materials are presented in a way that is easy to read and implement.</w:t>
      </w:r>
    </w:p>
    <w:p w14:paraId="4A49E81A" w14:textId="77777777" w:rsidR="001E62C4" w:rsidRDefault="00000000">
      <w:pPr>
        <w:widowControl/>
        <w:numPr>
          <w:ilvl w:val="0"/>
          <w:numId w:val="9"/>
        </w:numPr>
        <w:pBdr>
          <w:top w:val="nil"/>
          <w:left w:val="nil"/>
          <w:bottom w:val="nil"/>
          <w:right w:val="nil"/>
          <w:between w:val="nil"/>
        </w:pBdr>
        <w:rPr>
          <w:rFonts w:ascii="Calibri" w:eastAsia="Calibri" w:hAnsi="Calibri" w:cs="Calibri"/>
          <w:sz w:val="24"/>
          <w:szCs w:val="24"/>
        </w:rPr>
      </w:pPr>
      <w:r>
        <w:rPr>
          <w:rFonts w:ascii="Calibri" w:eastAsia="Calibri" w:hAnsi="Calibri" w:cs="Calibri"/>
          <w:sz w:val="24"/>
          <w:szCs w:val="24"/>
        </w:rPr>
        <w:t>All corresponding teacher resource materials, student tools, and hands-on manipulatives are ready for immediate classroom use.</w:t>
      </w:r>
    </w:p>
    <w:p w14:paraId="105A0D6F" w14:textId="77777777" w:rsidR="001E62C4" w:rsidRDefault="00000000">
      <w:pPr>
        <w:widowControl/>
        <w:numPr>
          <w:ilvl w:val="0"/>
          <w:numId w:val="9"/>
        </w:numPr>
        <w:pBdr>
          <w:top w:val="nil"/>
          <w:left w:val="nil"/>
          <w:bottom w:val="nil"/>
          <w:right w:val="nil"/>
          <w:between w:val="nil"/>
        </w:pBdr>
        <w:rPr>
          <w:rFonts w:ascii="Calibri" w:eastAsia="Calibri" w:hAnsi="Calibri" w:cs="Calibri"/>
          <w:sz w:val="24"/>
          <w:szCs w:val="24"/>
        </w:rPr>
      </w:pPr>
      <w:r>
        <w:rPr>
          <w:rFonts w:ascii="Calibri" w:eastAsia="Calibri" w:hAnsi="Calibri" w:cs="Calibri"/>
          <w:sz w:val="24"/>
          <w:szCs w:val="24"/>
        </w:rPr>
        <w:t>Layout is consistent; and allows access through multiple modalities (print and online).</w:t>
      </w:r>
    </w:p>
    <w:p w14:paraId="69C20296" w14:textId="77777777" w:rsidR="001E62C4" w:rsidRDefault="00000000">
      <w:pPr>
        <w:widowControl/>
        <w:numPr>
          <w:ilvl w:val="0"/>
          <w:numId w:val="9"/>
        </w:numPr>
        <w:pBdr>
          <w:top w:val="nil"/>
          <w:left w:val="nil"/>
          <w:bottom w:val="nil"/>
          <w:right w:val="nil"/>
          <w:between w:val="nil"/>
        </w:pBdr>
        <w:rPr>
          <w:rFonts w:ascii="Calibri" w:eastAsia="Calibri" w:hAnsi="Calibri" w:cs="Calibri"/>
          <w:sz w:val="24"/>
          <w:szCs w:val="24"/>
        </w:rPr>
      </w:pPr>
      <w:r>
        <w:rPr>
          <w:rFonts w:ascii="Calibri" w:eastAsia="Calibri" w:hAnsi="Calibri" w:cs="Calibri"/>
          <w:sz w:val="24"/>
          <w:szCs w:val="24"/>
        </w:rPr>
        <w:t>Materials are developmentally appropriate and engaging to students.</w:t>
      </w:r>
    </w:p>
    <w:p w14:paraId="52EA1539" w14:textId="77777777" w:rsidR="001E62C4" w:rsidRDefault="00000000">
      <w:pPr>
        <w:widowControl/>
        <w:numPr>
          <w:ilvl w:val="0"/>
          <w:numId w:val="9"/>
        </w:numPr>
        <w:pBdr>
          <w:top w:val="nil"/>
          <w:left w:val="nil"/>
          <w:bottom w:val="nil"/>
          <w:right w:val="nil"/>
          <w:between w:val="nil"/>
        </w:pBdr>
        <w:rPr>
          <w:rFonts w:ascii="Calibri" w:eastAsia="Calibri" w:hAnsi="Calibri" w:cs="Calibri"/>
          <w:sz w:val="24"/>
          <w:szCs w:val="24"/>
        </w:rPr>
      </w:pPr>
      <w:r>
        <w:rPr>
          <w:rFonts w:ascii="Calibri" w:eastAsia="Calibri" w:hAnsi="Calibri" w:cs="Calibri"/>
          <w:sz w:val="24"/>
          <w:szCs w:val="24"/>
        </w:rPr>
        <w:t>Student materials include opportunities for hands-on interaction.</w:t>
      </w:r>
    </w:p>
    <w:p w14:paraId="793D18A6" w14:textId="77777777" w:rsidR="001E62C4" w:rsidRDefault="00000000">
      <w:pPr>
        <w:widowControl/>
        <w:numPr>
          <w:ilvl w:val="0"/>
          <w:numId w:val="9"/>
        </w:numPr>
        <w:rPr>
          <w:rFonts w:ascii="Calibri" w:eastAsia="Calibri" w:hAnsi="Calibri" w:cs="Calibri"/>
          <w:sz w:val="24"/>
          <w:szCs w:val="24"/>
        </w:rPr>
      </w:pPr>
      <w:r>
        <w:rPr>
          <w:rFonts w:ascii="Calibri" w:eastAsia="Calibri" w:hAnsi="Calibri" w:cs="Calibri"/>
          <w:sz w:val="24"/>
          <w:szCs w:val="24"/>
        </w:rPr>
        <w:lastRenderedPageBreak/>
        <w:t>The selected program must include a literacy intervention data platform to all historical student diagnostic and skill mastery data, and tier-based intervention grouping histories.</w:t>
      </w:r>
    </w:p>
    <w:p w14:paraId="37E79C8E" w14:textId="77777777" w:rsidR="001E62C4" w:rsidRDefault="00000000">
      <w:pPr>
        <w:widowControl/>
        <w:numPr>
          <w:ilvl w:val="0"/>
          <w:numId w:val="9"/>
        </w:numPr>
        <w:rPr>
          <w:rFonts w:ascii="Calibri" w:eastAsia="Calibri" w:hAnsi="Calibri" w:cs="Calibri"/>
          <w:sz w:val="24"/>
          <w:szCs w:val="24"/>
        </w:rPr>
      </w:pPr>
      <w:r>
        <w:rPr>
          <w:rFonts w:ascii="Calibri" w:eastAsia="Calibri" w:hAnsi="Calibri" w:cs="Calibri"/>
          <w:sz w:val="24"/>
          <w:szCs w:val="24"/>
        </w:rPr>
        <w:t>Digital textbook resources can easily be viewed online.</w:t>
      </w:r>
    </w:p>
    <w:p w14:paraId="4B6DBDFD" w14:textId="77777777" w:rsidR="001E62C4" w:rsidRDefault="00000000">
      <w:pPr>
        <w:widowControl/>
        <w:numPr>
          <w:ilvl w:val="0"/>
          <w:numId w:val="9"/>
        </w:numPr>
        <w:rPr>
          <w:rFonts w:ascii="Calibri" w:eastAsia="Calibri" w:hAnsi="Calibri" w:cs="Calibri"/>
          <w:i/>
          <w:iCs/>
          <w:sz w:val="24"/>
          <w:szCs w:val="24"/>
        </w:rPr>
      </w:pPr>
      <w:r>
        <w:rPr>
          <w:rFonts w:ascii="Calibri" w:eastAsia="Calibri" w:hAnsi="Calibri" w:cs="Calibri"/>
          <w:sz w:val="24"/>
          <w:szCs w:val="24"/>
        </w:rPr>
        <w:t xml:space="preserve">User-friendly access (i.e., Single Sign On) and navigation for all users.  (Active Directory Integration, LDAP, SAML, Clever, </w:t>
      </w:r>
      <w:proofErr w:type="spellStart"/>
      <w:r>
        <w:rPr>
          <w:rFonts w:ascii="Calibri" w:eastAsia="Calibri" w:hAnsi="Calibri" w:cs="Calibri"/>
          <w:sz w:val="24"/>
          <w:szCs w:val="24"/>
        </w:rPr>
        <w:t>Classlink</w:t>
      </w:r>
      <w:proofErr w:type="spellEnd"/>
      <w:r>
        <w:rPr>
          <w:rFonts w:ascii="Calibri" w:eastAsia="Calibri" w:hAnsi="Calibri" w:cs="Calibri"/>
          <w:sz w:val="24"/>
          <w:szCs w:val="24"/>
        </w:rPr>
        <w:t>)</w:t>
      </w:r>
    </w:p>
    <w:p w14:paraId="4C1E7AE9" w14:textId="77777777" w:rsidR="001E62C4" w:rsidRDefault="00000000">
      <w:pPr>
        <w:widowControl/>
        <w:numPr>
          <w:ilvl w:val="0"/>
          <w:numId w:val="9"/>
        </w:numPr>
        <w:rPr>
          <w:rFonts w:ascii="Calibri" w:eastAsia="Calibri" w:hAnsi="Calibri" w:cs="Calibri"/>
          <w:i/>
          <w:iCs/>
          <w:sz w:val="24"/>
          <w:szCs w:val="24"/>
        </w:rPr>
      </w:pPr>
      <w:r>
        <w:rPr>
          <w:rFonts w:ascii="Calibri" w:eastAsia="Calibri" w:hAnsi="Calibri" w:cs="Calibri"/>
          <w:sz w:val="24"/>
          <w:szCs w:val="24"/>
        </w:rPr>
        <w:t>Ability for the district digital administrator, building administrator, and class teacher to manipulate the curriculum offered.</w:t>
      </w:r>
    </w:p>
    <w:p w14:paraId="485E1AFB" w14:textId="77777777" w:rsidR="001E62C4" w:rsidRDefault="00000000">
      <w:pPr>
        <w:widowControl/>
        <w:numPr>
          <w:ilvl w:val="0"/>
          <w:numId w:val="9"/>
        </w:numPr>
        <w:rPr>
          <w:rFonts w:ascii="Calibri" w:eastAsia="Calibri" w:hAnsi="Calibri" w:cs="Calibri"/>
          <w:i/>
          <w:iCs/>
          <w:sz w:val="24"/>
          <w:szCs w:val="24"/>
        </w:rPr>
      </w:pPr>
      <w:r>
        <w:rPr>
          <w:rFonts w:ascii="Calibri" w:eastAsia="Calibri" w:hAnsi="Calibri" w:cs="Calibri"/>
          <w:sz w:val="24"/>
          <w:szCs w:val="24"/>
        </w:rPr>
        <w:t>Digital resources/tools must be compatible with the BESD’s student information system.</w:t>
      </w:r>
    </w:p>
    <w:p w14:paraId="5D3DDCF5" w14:textId="77777777" w:rsidR="001E62C4" w:rsidRDefault="00000000">
      <w:pPr>
        <w:widowControl/>
        <w:numPr>
          <w:ilvl w:val="0"/>
          <w:numId w:val="9"/>
        </w:numPr>
        <w:rPr>
          <w:rFonts w:ascii="Calibri" w:eastAsia="Calibri" w:hAnsi="Calibri" w:cs="Calibri"/>
          <w:i/>
          <w:iCs/>
          <w:sz w:val="24"/>
          <w:szCs w:val="24"/>
        </w:rPr>
      </w:pPr>
      <w:r>
        <w:rPr>
          <w:rFonts w:ascii="Calibri" w:eastAsia="Calibri" w:hAnsi="Calibri" w:cs="Calibri"/>
          <w:sz w:val="24"/>
          <w:szCs w:val="24"/>
        </w:rPr>
        <w:t>Digital resources/tools must be web-based and device-agnostic.</w:t>
      </w:r>
    </w:p>
    <w:p w14:paraId="295291AD" w14:textId="77777777" w:rsidR="001E62C4" w:rsidRDefault="00000000">
      <w:pPr>
        <w:widowControl/>
        <w:numPr>
          <w:ilvl w:val="0"/>
          <w:numId w:val="9"/>
        </w:numPr>
        <w:rPr>
          <w:rFonts w:ascii="Calibri" w:eastAsia="Calibri" w:hAnsi="Calibri" w:cs="Calibri"/>
          <w:i/>
          <w:iCs/>
          <w:sz w:val="24"/>
          <w:szCs w:val="24"/>
        </w:rPr>
      </w:pPr>
      <w:r>
        <w:rPr>
          <w:rFonts w:ascii="Calibri" w:eastAsia="Calibri" w:hAnsi="Calibri" w:cs="Calibri"/>
          <w:sz w:val="24"/>
          <w:szCs w:val="24"/>
        </w:rPr>
        <w:t>Administrators can easily manage school, teacher, and student accounts (i.e., delete accounts, change usernames, move schools, be assigned to more than one school).</w:t>
      </w:r>
    </w:p>
    <w:p w14:paraId="5FAB5830" w14:textId="77777777" w:rsidR="001E62C4" w:rsidRDefault="00000000">
      <w:pPr>
        <w:widowControl/>
        <w:numPr>
          <w:ilvl w:val="0"/>
          <w:numId w:val="9"/>
        </w:numPr>
        <w:rPr>
          <w:rFonts w:ascii="Calibri" w:eastAsia="Calibri" w:hAnsi="Calibri" w:cs="Calibri"/>
          <w:sz w:val="24"/>
          <w:szCs w:val="24"/>
        </w:rPr>
      </w:pPr>
      <w:r>
        <w:rPr>
          <w:rFonts w:ascii="Calibri" w:eastAsia="Calibri" w:hAnsi="Calibri" w:cs="Calibri"/>
          <w:sz w:val="24"/>
          <w:szCs w:val="24"/>
        </w:rPr>
        <w:t xml:space="preserve">All digital/electronic/online resources and tools meet all Federal and State student data privacy requirements. Information about Federal and State requirements can be accessed by following the link:  </w:t>
      </w:r>
      <w:hyperlink r:id="rId22">
        <w:r w:rsidR="001E62C4">
          <w:rPr>
            <w:rFonts w:ascii="Calibri" w:eastAsia="Calibri" w:hAnsi="Calibri" w:cs="Calibri"/>
            <w:color w:val="0000FF"/>
            <w:sz w:val="24"/>
            <w:szCs w:val="24"/>
            <w:u w:val="single"/>
          </w:rPr>
          <w:t>https://schools.utah.gov/studentdataprivacy</w:t>
        </w:r>
      </w:hyperlink>
      <w:r>
        <w:rPr>
          <w:rFonts w:ascii="Calibri" w:eastAsia="Calibri" w:hAnsi="Calibri" w:cs="Calibri"/>
          <w:sz w:val="24"/>
          <w:szCs w:val="24"/>
        </w:rPr>
        <w:t xml:space="preserve"> </w:t>
      </w:r>
    </w:p>
    <w:p w14:paraId="4B630812" w14:textId="77777777" w:rsidR="001E62C4" w:rsidRDefault="00000000">
      <w:pPr>
        <w:widowControl/>
        <w:numPr>
          <w:ilvl w:val="0"/>
          <w:numId w:val="9"/>
        </w:numPr>
        <w:rPr>
          <w:rFonts w:ascii="Calibri" w:eastAsia="Calibri" w:hAnsi="Calibri" w:cs="Calibri"/>
          <w:sz w:val="24"/>
          <w:szCs w:val="24"/>
        </w:rPr>
      </w:pPr>
      <w:r>
        <w:rPr>
          <w:rFonts w:ascii="Calibri" w:eastAsia="Calibri" w:hAnsi="Calibri" w:cs="Calibri"/>
          <w:sz w:val="24"/>
          <w:szCs w:val="24"/>
        </w:rPr>
        <w:t>Agency has knowledgeable and capable curriculum deployment/implementation specialists who will guide our district employees through the implementation process.</w:t>
      </w:r>
    </w:p>
    <w:p w14:paraId="31398430" w14:textId="77777777" w:rsidR="001E62C4" w:rsidRDefault="00000000">
      <w:pPr>
        <w:widowControl/>
        <w:numPr>
          <w:ilvl w:val="0"/>
          <w:numId w:val="9"/>
        </w:numPr>
        <w:rPr>
          <w:rFonts w:ascii="Calibri" w:eastAsia="Calibri" w:hAnsi="Calibri" w:cs="Calibri"/>
          <w:sz w:val="24"/>
          <w:szCs w:val="24"/>
        </w:rPr>
      </w:pPr>
      <w:r>
        <w:rPr>
          <w:rFonts w:ascii="Calibri" w:eastAsia="Calibri" w:hAnsi="Calibri" w:cs="Calibri"/>
          <w:sz w:val="24"/>
          <w:szCs w:val="24"/>
        </w:rPr>
        <w:t>Agency provides reasonably detailed trainings for teachers and administrators.</w:t>
      </w:r>
    </w:p>
    <w:p w14:paraId="069103A0" w14:textId="77777777" w:rsidR="001E62C4" w:rsidRDefault="00000000">
      <w:pPr>
        <w:widowControl/>
        <w:numPr>
          <w:ilvl w:val="0"/>
          <w:numId w:val="9"/>
        </w:numPr>
        <w:rPr>
          <w:rFonts w:ascii="Calibri" w:eastAsia="Calibri" w:hAnsi="Calibri" w:cs="Calibri"/>
          <w:sz w:val="24"/>
          <w:szCs w:val="24"/>
        </w:rPr>
      </w:pPr>
      <w:r>
        <w:rPr>
          <w:rFonts w:ascii="Calibri" w:eastAsia="Calibri" w:hAnsi="Calibri" w:cs="Calibri"/>
          <w:sz w:val="24"/>
          <w:szCs w:val="24"/>
        </w:rPr>
        <w:t>Agency’s customer support is available 24/7 via phone, email, or online support portal with a guaranteed response of one business day after receiving notice of issue.</w:t>
      </w:r>
    </w:p>
    <w:p w14:paraId="0444D0F8" w14:textId="77777777" w:rsidR="001E62C4" w:rsidRDefault="00000000">
      <w:pPr>
        <w:widowControl/>
        <w:numPr>
          <w:ilvl w:val="0"/>
          <w:numId w:val="9"/>
        </w:numPr>
        <w:rPr>
          <w:rFonts w:ascii="Calibri" w:eastAsia="Calibri" w:hAnsi="Calibri" w:cs="Calibri"/>
          <w:sz w:val="24"/>
          <w:szCs w:val="24"/>
        </w:rPr>
      </w:pPr>
      <w:r>
        <w:rPr>
          <w:rFonts w:ascii="Calibri" w:eastAsia="Calibri" w:hAnsi="Calibri" w:cs="Calibri"/>
          <w:sz w:val="24"/>
          <w:szCs w:val="24"/>
        </w:rPr>
        <w:t>Agency offers initial on-site training, training of trainers, and refresher trainings as necessary.</w:t>
      </w:r>
    </w:p>
    <w:p w14:paraId="5F116447" w14:textId="77777777" w:rsidR="001E62C4" w:rsidRDefault="00000000">
      <w:pPr>
        <w:widowControl/>
        <w:numPr>
          <w:ilvl w:val="0"/>
          <w:numId w:val="9"/>
        </w:numPr>
        <w:rPr>
          <w:rFonts w:ascii="Calibri" w:eastAsia="Calibri" w:hAnsi="Calibri" w:cs="Calibri"/>
          <w:sz w:val="24"/>
          <w:szCs w:val="24"/>
        </w:rPr>
      </w:pPr>
      <w:r>
        <w:rPr>
          <w:rFonts w:ascii="Calibri" w:eastAsia="Calibri" w:hAnsi="Calibri" w:cs="Calibri"/>
          <w:sz w:val="24"/>
          <w:szCs w:val="24"/>
        </w:rPr>
        <w:t xml:space="preserve">Digital resources/tools guaranteed accessibility </w:t>
      </w:r>
      <w:proofErr w:type="gramStart"/>
      <w:r>
        <w:rPr>
          <w:rFonts w:ascii="Calibri" w:eastAsia="Calibri" w:hAnsi="Calibri" w:cs="Calibri"/>
          <w:sz w:val="24"/>
          <w:szCs w:val="24"/>
        </w:rPr>
        <w:t>at all times</w:t>
      </w:r>
      <w:proofErr w:type="gramEnd"/>
      <w:r>
        <w:rPr>
          <w:rFonts w:ascii="Calibri" w:eastAsia="Calibri" w:hAnsi="Calibri" w:cs="Calibri"/>
          <w:sz w:val="24"/>
          <w:szCs w:val="24"/>
        </w:rPr>
        <w:t xml:space="preserve">, unless notified. </w:t>
      </w:r>
    </w:p>
    <w:p w14:paraId="3940DBBF" w14:textId="77777777" w:rsidR="001E62C4" w:rsidRDefault="00000000">
      <w:pPr>
        <w:widowControl/>
        <w:numPr>
          <w:ilvl w:val="0"/>
          <w:numId w:val="9"/>
        </w:numPr>
        <w:rPr>
          <w:rFonts w:ascii="Calibri" w:eastAsia="Calibri" w:hAnsi="Calibri" w:cs="Calibri"/>
          <w:sz w:val="24"/>
          <w:szCs w:val="24"/>
        </w:rPr>
      </w:pPr>
      <w:r>
        <w:rPr>
          <w:rFonts w:ascii="Calibri" w:eastAsia="Calibri" w:hAnsi="Calibri" w:cs="Calibri"/>
          <w:sz w:val="24"/>
          <w:szCs w:val="24"/>
        </w:rPr>
        <w:t>Digital resources/tools guaranteed uptime bug fixing policy.</w:t>
      </w:r>
    </w:p>
    <w:p w14:paraId="083B1411" w14:textId="77777777" w:rsidR="001E62C4" w:rsidRDefault="00000000">
      <w:pPr>
        <w:widowControl/>
        <w:numPr>
          <w:ilvl w:val="0"/>
          <w:numId w:val="9"/>
        </w:numPr>
        <w:rPr>
          <w:rFonts w:ascii="Calibri" w:eastAsia="Calibri" w:hAnsi="Calibri" w:cs="Calibri"/>
          <w:sz w:val="24"/>
          <w:szCs w:val="24"/>
        </w:rPr>
      </w:pPr>
      <w:r>
        <w:rPr>
          <w:rFonts w:ascii="Calibri" w:eastAsia="Calibri" w:hAnsi="Calibri" w:cs="Calibri"/>
          <w:sz w:val="24"/>
          <w:szCs w:val="24"/>
        </w:rPr>
        <w:t>Agency provides webinars, instruction videos, and online resources to provide teachers support in implementing the curriculum.</w:t>
      </w:r>
    </w:p>
    <w:p w14:paraId="5D7D964F" w14:textId="77777777" w:rsidR="001E62C4" w:rsidRDefault="00000000">
      <w:pPr>
        <w:widowControl/>
        <w:numPr>
          <w:ilvl w:val="0"/>
          <w:numId w:val="9"/>
        </w:numPr>
        <w:rPr>
          <w:rFonts w:ascii="Calibri" w:eastAsia="Calibri" w:hAnsi="Calibri" w:cs="Calibri"/>
          <w:sz w:val="24"/>
          <w:szCs w:val="24"/>
        </w:rPr>
      </w:pPr>
      <w:r>
        <w:rPr>
          <w:rFonts w:ascii="Calibri" w:eastAsia="Calibri" w:hAnsi="Calibri" w:cs="Calibri"/>
          <w:sz w:val="24"/>
          <w:szCs w:val="24"/>
        </w:rPr>
        <w:t>Agency has a broad client base of districts of various sizes, with different requirements and unique needs.</w:t>
      </w:r>
    </w:p>
    <w:p w14:paraId="35FC2F23" w14:textId="77777777" w:rsidR="001E62C4" w:rsidRDefault="00000000">
      <w:pPr>
        <w:widowControl/>
        <w:numPr>
          <w:ilvl w:val="0"/>
          <w:numId w:val="9"/>
        </w:numPr>
        <w:rPr>
          <w:rFonts w:ascii="Calibri" w:eastAsia="Calibri" w:hAnsi="Calibri" w:cs="Calibri"/>
          <w:sz w:val="24"/>
          <w:szCs w:val="24"/>
        </w:rPr>
      </w:pPr>
      <w:r>
        <w:rPr>
          <w:rFonts w:ascii="Calibri" w:eastAsia="Calibri" w:hAnsi="Calibri" w:cs="Calibri"/>
          <w:sz w:val="24"/>
          <w:szCs w:val="24"/>
        </w:rPr>
        <w:t>Agency exhibits a strong, steady client retention rate within the K-12 public school market that proves its success in providing high levels of value and service to its clients.</w:t>
      </w:r>
    </w:p>
    <w:p w14:paraId="26A934C6" w14:textId="77777777" w:rsidR="001E62C4" w:rsidRDefault="00000000">
      <w:pPr>
        <w:widowControl/>
        <w:numPr>
          <w:ilvl w:val="0"/>
          <w:numId w:val="9"/>
        </w:numPr>
        <w:rPr>
          <w:rFonts w:ascii="Calibri" w:eastAsia="Calibri" w:hAnsi="Calibri" w:cs="Calibri"/>
          <w:sz w:val="24"/>
          <w:szCs w:val="24"/>
        </w:rPr>
      </w:pPr>
      <w:r>
        <w:rPr>
          <w:rFonts w:ascii="Calibri" w:eastAsia="Calibri" w:hAnsi="Calibri" w:cs="Calibri"/>
          <w:sz w:val="24"/>
          <w:szCs w:val="24"/>
        </w:rPr>
        <w:t>Service provider can present multiple references from districts of similar size and requirements as BESD.</w:t>
      </w:r>
    </w:p>
    <w:p w14:paraId="445A485A" w14:textId="77777777" w:rsidR="001E62C4" w:rsidRDefault="00000000">
      <w:pPr>
        <w:widowControl/>
        <w:numPr>
          <w:ilvl w:val="0"/>
          <w:numId w:val="9"/>
        </w:numPr>
        <w:rPr>
          <w:rFonts w:ascii="Calibri" w:eastAsia="Calibri" w:hAnsi="Calibri" w:cs="Calibri"/>
          <w:sz w:val="22"/>
          <w:szCs w:val="22"/>
        </w:rPr>
      </w:pPr>
      <w:r>
        <w:rPr>
          <w:rFonts w:ascii="Calibri" w:eastAsia="Calibri" w:hAnsi="Calibri" w:cs="Calibri"/>
          <w:sz w:val="22"/>
          <w:szCs w:val="22"/>
        </w:rPr>
        <w:t>Learning material cannot contain sensitive material as defined in this policy.</w:t>
      </w:r>
      <w:hyperlink r:id="rId23">
        <w:r w:rsidR="001E62C4">
          <w:rPr>
            <w:rFonts w:ascii="Calibri" w:eastAsia="Calibri" w:hAnsi="Calibri" w:cs="Calibri"/>
            <w:sz w:val="22"/>
            <w:szCs w:val="22"/>
          </w:rPr>
          <w:t xml:space="preserve"> </w:t>
        </w:r>
      </w:hyperlink>
    </w:p>
    <w:p w14:paraId="569675EB" w14:textId="77777777" w:rsidR="001E62C4" w:rsidRDefault="001E62C4">
      <w:pPr>
        <w:widowControl/>
        <w:numPr>
          <w:ilvl w:val="0"/>
          <w:numId w:val="9"/>
        </w:numPr>
        <w:rPr>
          <w:rFonts w:ascii="Calibri" w:eastAsia="Calibri" w:hAnsi="Calibri" w:cs="Calibri"/>
          <w:sz w:val="22"/>
          <w:szCs w:val="22"/>
        </w:rPr>
      </w:pPr>
      <w:hyperlink r:id="rId24">
        <w:r>
          <w:rPr>
            <w:rFonts w:ascii="Calibri" w:eastAsia="Calibri" w:hAnsi="Calibri" w:cs="Calibri"/>
            <w:color w:val="1155CC"/>
            <w:sz w:val="22"/>
            <w:szCs w:val="22"/>
            <w:u w:val="single"/>
          </w:rPr>
          <w:t>Utah Code § 53G-10-103(2)(a) (2025)</w:t>
        </w:r>
      </w:hyperlink>
      <w:hyperlink r:id="rId25">
        <w:r>
          <w:rPr>
            <w:rFonts w:ascii="Calibri" w:eastAsia="Calibri" w:hAnsi="Calibri" w:cs="Calibri"/>
            <w:sz w:val="22"/>
            <w:szCs w:val="22"/>
          </w:rPr>
          <w:t xml:space="preserve"> </w:t>
        </w:r>
      </w:hyperlink>
    </w:p>
    <w:p w14:paraId="65368E50" w14:textId="77777777" w:rsidR="001E62C4" w:rsidRDefault="001E62C4">
      <w:pPr>
        <w:widowControl/>
        <w:numPr>
          <w:ilvl w:val="0"/>
          <w:numId w:val="9"/>
        </w:numPr>
        <w:rPr>
          <w:rFonts w:ascii="Calibri" w:eastAsia="Calibri" w:hAnsi="Calibri" w:cs="Calibri"/>
          <w:sz w:val="22"/>
          <w:szCs w:val="22"/>
        </w:rPr>
      </w:pPr>
      <w:hyperlink r:id="rId26">
        <w:r>
          <w:rPr>
            <w:rFonts w:ascii="Calibri" w:eastAsia="Calibri" w:hAnsi="Calibri" w:cs="Calibri"/>
            <w:color w:val="1155CC"/>
            <w:sz w:val="22"/>
            <w:szCs w:val="22"/>
            <w:u w:val="single"/>
          </w:rPr>
          <w:t>Utah Admin. Rules R277-468-2(1) (November 7, 2022)</w:t>
        </w:r>
      </w:hyperlink>
      <w:hyperlink r:id="rId27">
        <w:r>
          <w:rPr>
            <w:rFonts w:ascii="Calibri" w:eastAsia="Calibri" w:hAnsi="Calibri" w:cs="Calibri"/>
            <w:sz w:val="22"/>
            <w:szCs w:val="22"/>
          </w:rPr>
          <w:t xml:space="preserve"> </w:t>
        </w:r>
      </w:hyperlink>
    </w:p>
    <w:p w14:paraId="78FE7A03" w14:textId="77777777" w:rsidR="001E62C4" w:rsidRDefault="001E62C4">
      <w:pPr>
        <w:widowControl/>
        <w:numPr>
          <w:ilvl w:val="0"/>
          <w:numId w:val="9"/>
        </w:numPr>
        <w:rPr>
          <w:rFonts w:ascii="Calibri" w:eastAsia="Calibri" w:hAnsi="Calibri" w:cs="Calibri"/>
          <w:sz w:val="22"/>
          <w:szCs w:val="22"/>
        </w:rPr>
      </w:pPr>
      <w:hyperlink r:id="rId28">
        <w:r>
          <w:rPr>
            <w:rFonts w:ascii="Calibri" w:eastAsia="Calibri" w:hAnsi="Calibri" w:cs="Calibri"/>
            <w:color w:val="1155CC"/>
            <w:sz w:val="22"/>
            <w:szCs w:val="22"/>
            <w:u w:val="single"/>
          </w:rPr>
          <w:t>Utah Admin. Rules R277-469-3(2)(c) (July 9, 2024)</w:t>
        </w:r>
      </w:hyperlink>
      <w:hyperlink r:id="rId29">
        <w:r>
          <w:rPr>
            <w:rFonts w:ascii="Calibri" w:eastAsia="Calibri" w:hAnsi="Calibri" w:cs="Calibri"/>
            <w:sz w:val="22"/>
            <w:szCs w:val="22"/>
          </w:rPr>
          <w:t xml:space="preserve"> </w:t>
        </w:r>
      </w:hyperlink>
    </w:p>
    <w:p w14:paraId="559BB4F5" w14:textId="77777777" w:rsidR="001E62C4" w:rsidRDefault="001E62C4">
      <w:pPr>
        <w:widowControl/>
        <w:numPr>
          <w:ilvl w:val="0"/>
          <w:numId w:val="9"/>
        </w:numPr>
        <w:rPr>
          <w:rFonts w:ascii="Calibri" w:eastAsia="Calibri" w:hAnsi="Calibri" w:cs="Calibri"/>
          <w:sz w:val="22"/>
          <w:szCs w:val="22"/>
        </w:rPr>
      </w:pPr>
      <w:hyperlink r:id="rId30">
        <w:r>
          <w:rPr>
            <w:rFonts w:ascii="Calibri" w:eastAsia="Calibri" w:hAnsi="Calibri" w:cs="Calibri"/>
            <w:color w:val="1155CC"/>
            <w:sz w:val="22"/>
            <w:szCs w:val="22"/>
            <w:u w:val="single"/>
          </w:rPr>
          <w:t>Utah Admin. Rules R277-628-3(1)(a)(</w:t>
        </w:r>
        <w:proofErr w:type="spellStart"/>
        <w:r>
          <w:rPr>
            <w:rFonts w:ascii="Calibri" w:eastAsia="Calibri" w:hAnsi="Calibri" w:cs="Calibri"/>
            <w:color w:val="1155CC"/>
            <w:sz w:val="22"/>
            <w:szCs w:val="22"/>
            <w:u w:val="single"/>
          </w:rPr>
          <w:t>i</w:t>
        </w:r>
        <w:proofErr w:type="spellEnd"/>
        <w:r>
          <w:rPr>
            <w:rFonts w:ascii="Calibri" w:eastAsia="Calibri" w:hAnsi="Calibri" w:cs="Calibri"/>
            <w:color w:val="1155CC"/>
            <w:sz w:val="22"/>
            <w:szCs w:val="22"/>
            <w:u w:val="single"/>
          </w:rPr>
          <w:t>) (August 7, 2024)</w:t>
        </w:r>
      </w:hyperlink>
    </w:p>
    <w:p w14:paraId="5179FC2F" w14:textId="77777777" w:rsidR="001E62C4" w:rsidRDefault="001E62C4">
      <w:pPr>
        <w:widowControl/>
        <w:ind w:left="720"/>
        <w:rPr>
          <w:rFonts w:ascii="Calibri" w:eastAsia="Calibri" w:hAnsi="Calibri" w:cs="Calibri"/>
          <w:sz w:val="24"/>
          <w:szCs w:val="24"/>
        </w:rPr>
      </w:pPr>
    </w:p>
    <w:p w14:paraId="4FCC8777" w14:textId="77777777" w:rsidR="001E62C4" w:rsidRDefault="00000000">
      <w:pPr>
        <w:widowControl/>
        <w:numPr>
          <w:ilvl w:val="0"/>
          <w:numId w:val="20"/>
        </w:numPr>
        <w:pBdr>
          <w:top w:val="nil"/>
          <w:left w:val="nil"/>
          <w:bottom w:val="nil"/>
          <w:right w:val="nil"/>
          <w:between w:val="nil"/>
        </w:pBdr>
        <w:rPr>
          <w:rFonts w:ascii="Calibri" w:eastAsia="Calibri" w:hAnsi="Calibri" w:cs="Calibri"/>
          <w:b/>
          <w:bCs/>
          <w:color w:val="000000"/>
          <w:sz w:val="24"/>
          <w:szCs w:val="24"/>
        </w:rPr>
      </w:pPr>
      <w:r>
        <w:rPr>
          <w:rFonts w:ascii="Calibri" w:eastAsia="Calibri" w:hAnsi="Calibri" w:cs="Calibri"/>
          <w:b/>
          <w:bCs/>
          <w:color w:val="000000"/>
          <w:sz w:val="24"/>
          <w:szCs w:val="24"/>
          <w:u w:val="single"/>
        </w:rPr>
        <w:t>BEST AND FINAL OFFERS</w:t>
      </w:r>
    </w:p>
    <w:p w14:paraId="7475CBC0" w14:textId="77777777" w:rsidR="001E62C4" w:rsidRDefault="001E62C4">
      <w:pPr>
        <w:widowControl/>
        <w:pBdr>
          <w:top w:val="nil"/>
          <w:left w:val="nil"/>
          <w:bottom w:val="nil"/>
          <w:right w:val="nil"/>
          <w:between w:val="nil"/>
        </w:pBdr>
        <w:rPr>
          <w:rFonts w:ascii="Calibri" w:eastAsia="Calibri" w:hAnsi="Calibri" w:cs="Calibri"/>
          <w:color w:val="000000"/>
          <w:sz w:val="24"/>
          <w:szCs w:val="24"/>
          <w:u w:val="single"/>
        </w:rPr>
      </w:pPr>
    </w:p>
    <w:p w14:paraId="661677B0" w14:textId="77777777" w:rsidR="001E62C4" w:rsidRDefault="00000000">
      <w:pPr>
        <w:widowControl/>
        <w:pBdr>
          <w:top w:val="nil"/>
          <w:left w:val="nil"/>
          <w:bottom w:val="nil"/>
          <w:right w:val="nil"/>
          <w:between w:val="nil"/>
        </w:pBdr>
        <w:rPr>
          <w:rFonts w:ascii="Calibri" w:eastAsia="Calibri" w:hAnsi="Calibri" w:cs="Calibri"/>
          <w:color w:val="000000"/>
          <w:sz w:val="24"/>
          <w:szCs w:val="24"/>
        </w:rPr>
      </w:pPr>
      <w:r>
        <w:rPr>
          <w:rFonts w:ascii="Calibri" w:eastAsia="Calibri" w:hAnsi="Calibri" w:cs="Calibri"/>
          <w:color w:val="000000"/>
          <w:sz w:val="24"/>
          <w:szCs w:val="24"/>
        </w:rPr>
        <w:t>Vendors should offer their best offer in the original technical and cost proposals.  The use of a Best and Final Offer process is regulated by Utah Code 63G-6a-707.5 and will only be used if:</w:t>
      </w:r>
    </w:p>
    <w:p w14:paraId="06FA8D35" w14:textId="77777777" w:rsidR="001E62C4" w:rsidRDefault="00000000">
      <w:pPr>
        <w:widowControl/>
        <w:numPr>
          <w:ilvl w:val="0"/>
          <w:numId w:val="5"/>
        </w:numPr>
        <w:pBdr>
          <w:top w:val="nil"/>
          <w:left w:val="nil"/>
          <w:bottom w:val="nil"/>
          <w:right w:val="nil"/>
          <w:between w:val="nil"/>
        </w:pBdr>
        <w:rPr>
          <w:rFonts w:ascii="Calibri" w:eastAsia="Calibri" w:hAnsi="Calibri" w:cs="Calibri"/>
          <w:color w:val="000000"/>
          <w:sz w:val="24"/>
          <w:szCs w:val="24"/>
        </w:rPr>
      </w:pPr>
      <w:r>
        <w:rPr>
          <w:rFonts w:ascii="Calibri" w:eastAsia="Calibri" w:hAnsi="Calibri" w:cs="Calibri"/>
          <w:color w:val="000000"/>
          <w:sz w:val="24"/>
          <w:szCs w:val="24"/>
        </w:rPr>
        <w:t xml:space="preserve">no single proposal addresses all the specifications stated in the </w:t>
      </w:r>
      <w:proofErr w:type="gramStart"/>
      <w:r>
        <w:rPr>
          <w:rFonts w:ascii="Calibri" w:eastAsia="Calibri" w:hAnsi="Calibri" w:cs="Calibri"/>
          <w:color w:val="000000"/>
          <w:sz w:val="24"/>
          <w:szCs w:val="24"/>
        </w:rPr>
        <w:t>RFP;</w:t>
      </w:r>
      <w:proofErr w:type="gramEnd"/>
    </w:p>
    <w:p w14:paraId="5507DDCE" w14:textId="77777777" w:rsidR="001E62C4" w:rsidRDefault="00000000">
      <w:pPr>
        <w:widowControl/>
        <w:numPr>
          <w:ilvl w:val="0"/>
          <w:numId w:val="5"/>
        </w:numPr>
        <w:pBdr>
          <w:top w:val="nil"/>
          <w:left w:val="nil"/>
          <w:bottom w:val="nil"/>
          <w:right w:val="nil"/>
          <w:between w:val="nil"/>
        </w:pBdr>
        <w:rPr>
          <w:rFonts w:ascii="Calibri" w:eastAsia="Calibri" w:hAnsi="Calibri" w:cs="Calibri"/>
          <w:color w:val="000000"/>
          <w:sz w:val="24"/>
          <w:szCs w:val="24"/>
        </w:rPr>
      </w:pPr>
      <w:r>
        <w:rPr>
          <w:rFonts w:ascii="Calibri" w:eastAsia="Calibri" w:hAnsi="Calibri" w:cs="Calibri"/>
          <w:color w:val="000000"/>
          <w:sz w:val="24"/>
          <w:szCs w:val="24"/>
        </w:rPr>
        <w:t xml:space="preserve">all or a significant number of the proposals are ambiguous on a material point and the evaluation committee requires further clarification </w:t>
      </w:r>
      <w:proofErr w:type="gramStart"/>
      <w:r>
        <w:rPr>
          <w:rFonts w:ascii="Calibri" w:eastAsia="Calibri" w:hAnsi="Calibri" w:cs="Calibri"/>
          <w:color w:val="000000"/>
          <w:sz w:val="24"/>
          <w:szCs w:val="24"/>
        </w:rPr>
        <w:t>in order to</w:t>
      </w:r>
      <w:proofErr w:type="gramEnd"/>
      <w:r>
        <w:rPr>
          <w:rFonts w:ascii="Calibri" w:eastAsia="Calibri" w:hAnsi="Calibri" w:cs="Calibri"/>
          <w:color w:val="000000"/>
          <w:sz w:val="24"/>
          <w:szCs w:val="24"/>
        </w:rPr>
        <w:t xml:space="preserve"> conduct a fair evaluation of </w:t>
      </w:r>
      <w:proofErr w:type="gramStart"/>
      <w:r>
        <w:rPr>
          <w:rFonts w:ascii="Calibri" w:eastAsia="Calibri" w:hAnsi="Calibri" w:cs="Calibri"/>
          <w:color w:val="000000"/>
          <w:sz w:val="24"/>
          <w:szCs w:val="24"/>
        </w:rPr>
        <w:t>proposals;</w:t>
      </w:r>
      <w:proofErr w:type="gramEnd"/>
    </w:p>
    <w:p w14:paraId="29D5007A" w14:textId="77777777" w:rsidR="001E62C4" w:rsidRDefault="00000000">
      <w:pPr>
        <w:widowControl/>
        <w:numPr>
          <w:ilvl w:val="0"/>
          <w:numId w:val="5"/>
        </w:numPr>
        <w:pBdr>
          <w:top w:val="nil"/>
          <w:left w:val="nil"/>
          <w:bottom w:val="nil"/>
          <w:right w:val="nil"/>
          <w:between w:val="nil"/>
        </w:pBdr>
        <w:rPr>
          <w:rFonts w:ascii="Calibri" w:eastAsia="Calibri" w:hAnsi="Calibri" w:cs="Calibri"/>
          <w:color w:val="000000"/>
          <w:sz w:val="24"/>
          <w:szCs w:val="24"/>
        </w:rPr>
      </w:pPr>
      <w:r>
        <w:rPr>
          <w:rFonts w:ascii="Calibri" w:eastAsia="Calibri" w:hAnsi="Calibri" w:cs="Calibri"/>
          <w:color w:val="000000"/>
          <w:sz w:val="24"/>
          <w:szCs w:val="24"/>
        </w:rPr>
        <w:t xml:space="preserve">the evaluation committee needs additional information from all offerors to complete the evaluation of </w:t>
      </w:r>
      <w:proofErr w:type="gramStart"/>
      <w:r>
        <w:rPr>
          <w:rFonts w:ascii="Calibri" w:eastAsia="Calibri" w:hAnsi="Calibri" w:cs="Calibri"/>
          <w:color w:val="000000"/>
          <w:sz w:val="24"/>
          <w:szCs w:val="24"/>
        </w:rPr>
        <w:t>proposals;</w:t>
      </w:r>
      <w:proofErr w:type="gramEnd"/>
    </w:p>
    <w:p w14:paraId="6B801D96" w14:textId="77777777" w:rsidR="001E62C4" w:rsidRDefault="00000000">
      <w:pPr>
        <w:widowControl/>
        <w:numPr>
          <w:ilvl w:val="0"/>
          <w:numId w:val="5"/>
        </w:numPr>
        <w:pBdr>
          <w:top w:val="nil"/>
          <w:left w:val="nil"/>
          <w:bottom w:val="nil"/>
          <w:right w:val="nil"/>
          <w:between w:val="nil"/>
        </w:pBdr>
        <w:rPr>
          <w:rFonts w:ascii="Calibri" w:eastAsia="Calibri" w:hAnsi="Calibri" w:cs="Calibri"/>
          <w:color w:val="000000"/>
          <w:sz w:val="24"/>
          <w:szCs w:val="24"/>
        </w:rPr>
      </w:pPr>
      <w:r>
        <w:rPr>
          <w:rFonts w:ascii="Calibri" w:eastAsia="Calibri" w:hAnsi="Calibri" w:cs="Calibri"/>
          <w:color w:val="000000"/>
          <w:sz w:val="24"/>
          <w:szCs w:val="24"/>
        </w:rPr>
        <w:lastRenderedPageBreak/>
        <w:t xml:space="preserve">the differences between proposals in one or more material aspects are too slight to allow the evaluation committee to distinguish between </w:t>
      </w:r>
      <w:proofErr w:type="gramStart"/>
      <w:r>
        <w:rPr>
          <w:rFonts w:ascii="Calibri" w:eastAsia="Calibri" w:hAnsi="Calibri" w:cs="Calibri"/>
          <w:color w:val="000000"/>
          <w:sz w:val="24"/>
          <w:szCs w:val="24"/>
        </w:rPr>
        <w:t>proposals;</w:t>
      </w:r>
      <w:proofErr w:type="gramEnd"/>
    </w:p>
    <w:p w14:paraId="2CFBF875" w14:textId="77777777" w:rsidR="001E62C4" w:rsidRDefault="00000000">
      <w:pPr>
        <w:widowControl/>
        <w:numPr>
          <w:ilvl w:val="0"/>
          <w:numId w:val="5"/>
        </w:numPr>
        <w:pBdr>
          <w:top w:val="nil"/>
          <w:left w:val="nil"/>
          <w:bottom w:val="nil"/>
          <w:right w:val="nil"/>
          <w:between w:val="nil"/>
        </w:pBdr>
        <w:rPr>
          <w:rFonts w:ascii="Calibri" w:eastAsia="Calibri" w:hAnsi="Calibri" w:cs="Calibri"/>
          <w:color w:val="000000"/>
          <w:sz w:val="24"/>
          <w:szCs w:val="24"/>
        </w:rPr>
      </w:pPr>
      <w:r>
        <w:rPr>
          <w:rFonts w:ascii="Calibri" w:eastAsia="Calibri" w:hAnsi="Calibri" w:cs="Calibri"/>
          <w:color w:val="000000"/>
          <w:sz w:val="24"/>
          <w:szCs w:val="24"/>
        </w:rPr>
        <w:t>all cost proposals are too high or over budget; or</w:t>
      </w:r>
    </w:p>
    <w:p w14:paraId="597768CF" w14:textId="77777777" w:rsidR="001E62C4" w:rsidRDefault="00000000">
      <w:pPr>
        <w:widowControl/>
        <w:numPr>
          <w:ilvl w:val="0"/>
          <w:numId w:val="5"/>
        </w:numPr>
        <w:pBdr>
          <w:top w:val="nil"/>
          <w:left w:val="nil"/>
          <w:bottom w:val="nil"/>
          <w:right w:val="nil"/>
          <w:between w:val="nil"/>
        </w:pBdr>
        <w:rPr>
          <w:rFonts w:ascii="Calibri" w:eastAsia="Calibri" w:hAnsi="Calibri" w:cs="Calibri"/>
          <w:color w:val="000000"/>
          <w:sz w:val="24"/>
          <w:szCs w:val="24"/>
        </w:rPr>
      </w:pPr>
      <w:r>
        <w:rPr>
          <w:rFonts w:ascii="Calibri" w:eastAsia="Calibri" w:hAnsi="Calibri" w:cs="Calibri"/>
          <w:color w:val="000000"/>
          <w:sz w:val="24"/>
          <w:szCs w:val="24"/>
        </w:rPr>
        <w:t>another reason exists supporting a request for best and final offers, as provided in rules established by the applicable rulemaking authority</w:t>
      </w:r>
    </w:p>
    <w:p w14:paraId="54FCB1E7" w14:textId="77777777" w:rsidR="001E62C4" w:rsidRDefault="00000000">
      <w:pPr>
        <w:widowControl/>
        <w:pBdr>
          <w:top w:val="nil"/>
          <w:left w:val="nil"/>
          <w:bottom w:val="nil"/>
          <w:right w:val="nil"/>
          <w:between w:val="nil"/>
        </w:pBdr>
        <w:rPr>
          <w:rFonts w:ascii="Calibri" w:eastAsia="Calibri" w:hAnsi="Calibri" w:cs="Calibri"/>
          <w:color w:val="000000"/>
          <w:sz w:val="24"/>
          <w:szCs w:val="24"/>
        </w:rPr>
      </w:pPr>
      <w:r>
        <w:rPr>
          <w:rFonts w:ascii="Calibri" w:eastAsia="Calibri" w:hAnsi="Calibri" w:cs="Calibri"/>
          <w:color w:val="000000"/>
          <w:sz w:val="24"/>
          <w:szCs w:val="24"/>
        </w:rPr>
        <w:t>It is important to understand this so as not to anticipate that a best and final process will allow for a vendor to “sharpen their pencil” in a subsequent phase.</w:t>
      </w:r>
    </w:p>
    <w:p w14:paraId="7D41C98D" w14:textId="77777777" w:rsidR="001E62C4" w:rsidRDefault="001E62C4">
      <w:pPr>
        <w:widowControl/>
        <w:pBdr>
          <w:top w:val="nil"/>
          <w:left w:val="nil"/>
          <w:bottom w:val="nil"/>
          <w:right w:val="nil"/>
          <w:between w:val="nil"/>
        </w:pBdr>
        <w:rPr>
          <w:rFonts w:ascii="Calibri" w:eastAsia="Calibri" w:hAnsi="Calibri" w:cs="Calibri"/>
          <w:color w:val="000000"/>
          <w:sz w:val="24"/>
          <w:szCs w:val="24"/>
        </w:rPr>
      </w:pPr>
    </w:p>
    <w:p w14:paraId="5FDE0FDF" w14:textId="77777777" w:rsidR="001E62C4" w:rsidRDefault="001E62C4">
      <w:pPr>
        <w:widowControl/>
        <w:pBdr>
          <w:top w:val="nil"/>
          <w:left w:val="nil"/>
          <w:bottom w:val="nil"/>
          <w:right w:val="nil"/>
          <w:between w:val="nil"/>
        </w:pBdr>
        <w:rPr>
          <w:rFonts w:ascii="Calibri" w:eastAsia="Calibri" w:hAnsi="Calibri" w:cs="Calibri"/>
          <w:color w:val="000000"/>
          <w:sz w:val="24"/>
          <w:szCs w:val="24"/>
        </w:rPr>
      </w:pPr>
    </w:p>
    <w:p w14:paraId="6513BC32" w14:textId="77777777" w:rsidR="001E62C4" w:rsidRDefault="00000000">
      <w:pPr>
        <w:numPr>
          <w:ilvl w:val="0"/>
          <w:numId w:val="20"/>
        </w:numPr>
        <w:tabs>
          <w:tab w:val="left" w:pos="360"/>
        </w:tabs>
        <w:spacing w:after="240"/>
        <w:rPr>
          <w:rFonts w:ascii="Calibri" w:eastAsia="Calibri" w:hAnsi="Calibri" w:cs="Calibri"/>
          <w:color w:val="000000"/>
          <w:sz w:val="24"/>
          <w:szCs w:val="24"/>
          <w:u w:val="single"/>
        </w:rPr>
      </w:pPr>
      <w:r>
        <w:rPr>
          <w:rFonts w:ascii="Calibri" w:eastAsia="Calibri" w:hAnsi="Calibri" w:cs="Calibri"/>
          <w:b/>
          <w:bCs/>
          <w:color w:val="000000"/>
          <w:sz w:val="24"/>
          <w:szCs w:val="24"/>
          <w:u w:val="single"/>
        </w:rPr>
        <w:t>AWARD OF CONTRACT</w:t>
      </w:r>
    </w:p>
    <w:p w14:paraId="4127B05E" w14:textId="77777777" w:rsidR="001E62C4" w:rsidRDefault="00000000">
      <w:pPr>
        <w:widowControl/>
        <w:pBdr>
          <w:top w:val="nil"/>
          <w:left w:val="nil"/>
          <w:bottom w:val="nil"/>
          <w:right w:val="nil"/>
          <w:between w:val="nil"/>
        </w:pBdr>
        <w:spacing w:before="120" w:after="120"/>
        <w:rPr>
          <w:rFonts w:ascii="Calibri" w:eastAsia="Calibri" w:hAnsi="Calibri" w:cs="Calibri"/>
          <w:color w:val="000000"/>
          <w:sz w:val="24"/>
          <w:szCs w:val="24"/>
        </w:rPr>
      </w:pPr>
      <w:r>
        <w:rPr>
          <w:rFonts w:ascii="Calibri" w:eastAsia="Calibri" w:hAnsi="Calibri" w:cs="Calibri"/>
          <w:color w:val="000000"/>
          <w:sz w:val="24"/>
          <w:szCs w:val="24"/>
        </w:rPr>
        <w:t xml:space="preserve">Award shall be made to the offeror whose proposal is the most advantageous to the </w:t>
      </w:r>
      <w:proofErr w:type="gramStart"/>
      <w:r>
        <w:rPr>
          <w:rFonts w:ascii="Calibri" w:eastAsia="Calibri" w:hAnsi="Calibri" w:cs="Calibri"/>
          <w:color w:val="000000"/>
          <w:sz w:val="24"/>
          <w:szCs w:val="24"/>
        </w:rPr>
        <w:t>District</w:t>
      </w:r>
      <w:proofErr w:type="gramEnd"/>
      <w:r>
        <w:rPr>
          <w:rFonts w:ascii="Calibri" w:eastAsia="Calibri" w:hAnsi="Calibri" w:cs="Calibri"/>
          <w:color w:val="000000"/>
          <w:sz w:val="24"/>
          <w:szCs w:val="24"/>
        </w:rPr>
        <w:t xml:space="preserve"> taking into consideration price and the other evaluation factors set forth in this request for proposals.  The highest scoring proposal will be awarded the solicitatio</w:t>
      </w:r>
      <w:r>
        <w:rPr>
          <w:rFonts w:ascii="Calibri" w:eastAsia="Calibri" w:hAnsi="Calibri" w:cs="Calibri"/>
          <w:sz w:val="24"/>
          <w:szCs w:val="24"/>
        </w:rPr>
        <w:t>n.</w:t>
      </w:r>
    </w:p>
    <w:p w14:paraId="2AA5D6B3" w14:textId="77777777" w:rsidR="001E62C4" w:rsidRDefault="001E62C4">
      <w:pPr>
        <w:widowControl/>
        <w:pBdr>
          <w:top w:val="nil"/>
          <w:left w:val="nil"/>
          <w:bottom w:val="nil"/>
          <w:right w:val="nil"/>
          <w:between w:val="nil"/>
        </w:pBdr>
        <w:spacing w:before="120" w:after="120"/>
        <w:rPr>
          <w:rFonts w:ascii="Calibri" w:eastAsia="Calibri" w:hAnsi="Calibri" w:cs="Calibri"/>
          <w:color w:val="000000"/>
          <w:sz w:val="24"/>
          <w:szCs w:val="24"/>
        </w:rPr>
      </w:pPr>
    </w:p>
    <w:p w14:paraId="372A4E9F" w14:textId="77777777" w:rsidR="001E62C4" w:rsidRDefault="00000000">
      <w:pPr>
        <w:jc w:val="center"/>
        <w:rPr>
          <w:rFonts w:ascii="Calibri" w:eastAsia="Calibri" w:hAnsi="Calibri" w:cs="Calibri"/>
          <w:color w:val="000000"/>
          <w:sz w:val="24"/>
          <w:szCs w:val="24"/>
        </w:rPr>
      </w:pPr>
      <w:r>
        <w:br w:type="page"/>
      </w:r>
    </w:p>
    <w:p w14:paraId="6D16E913" w14:textId="77777777" w:rsidR="001E62C4" w:rsidRDefault="00000000">
      <w:pPr>
        <w:widowControl/>
        <w:spacing w:line="276" w:lineRule="auto"/>
        <w:jc w:val="center"/>
        <w:rPr>
          <w:rFonts w:ascii="Calibri" w:eastAsia="Calibri" w:hAnsi="Calibri" w:cs="Calibri"/>
          <w:b/>
          <w:bCs/>
          <w:sz w:val="28"/>
          <w:szCs w:val="28"/>
        </w:rPr>
      </w:pPr>
      <w:r>
        <w:rPr>
          <w:rFonts w:ascii="Arial" w:eastAsia="Arial" w:hAnsi="Arial" w:cs="Arial"/>
          <w:sz w:val="24"/>
          <w:szCs w:val="24"/>
        </w:rPr>
        <w:lastRenderedPageBreak/>
        <w:t>Attachment A</w:t>
      </w:r>
    </w:p>
    <w:p w14:paraId="22F86A67" w14:textId="77777777" w:rsidR="001E62C4" w:rsidRDefault="00000000">
      <w:pPr>
        <w:jc w:val="center"/>
        <w:rPr>
          <w:rFonts w:ascii="Calibri" w:eastAsia="Calibri" w:hAnsi="Calibri" w:cs="Calibri"/>
          <w:sz w:val="28"/>
          <w:szCs w:val="28"/>
        </w:rPr>
      </w:pPr>
      <w:r>
        <w:rPr>
          <w:rFonts w:ascii="Calibri" w:eastAsia="Calibri" w:hAnsi="Calibri" w:cs="Calibri"/>
          <w:b/>
          <w:bCs/>
          <w:sz w:val="28"/>
          <w:szCs w:val="28"/>
        </w:rPr>
        <w:t>COST PROPOSAL FORM</w:t>
      </w:r>
    </w:p>
    <w:p w14:paraId="2F16A57F" w14:textId="77777777" w:rsidR="001E62C4" w:rsidRDefault="001E62C4">
      <w:pPr>
        <w:tabs>
          <w:tab w:val="left" w:pos="1440"/>
        </w:tabs>
        <w:jc w:val="center"/>
        <w:rPr>
          <w:rFonts w:ascii="Calibri" w:eastAsia="Calibri" w:hAnsi="Calibri" w:cs="Calibri"/>
          <w:sz w:val="22"/>
          <w:szCs w:val="22"/>
        </w:rPr>
      </w:pPr>
    </w:p>
    <w:p w14:paraId="12D7B5D5" w14:textId="77777777" w:rsidR="001E62C4" w:rsidRDefault="00000000">
      <w:pPr>
        <w:rPr>
          <w:rFonts w:ascii="Calibri" w:eastAsia="Calibri" w:hAnsi="Calibri" w:cs="Calibri"/>
          <w:sz w:val="22"/>
          <w:szCs w:val="22"/>
        </w:rPr>
      </w:pPr>
      <w:r>
        <w:rPr>
          <w:rFonts w:ascii="Calibri" w:eastAsia="Calibri" w:hAnsi="Calibri" w:cs="Calibri"/>
          <w:sz w:val="22"/>
          <w:szCs w:val="22"/>
        </w:rPr>
        <w:t xml:space="preserve">Box Elder School District has approximately 5,500 students in grades K-5 per year.  The student population in K-5 varies slightly each year. Student licenses need to be transferable between grades to accommodate the fluctuations in student populations.  Please provide cost per year based on a </w:t>
      </w:r>
      <w:proofErr w:type="gramStart"/>
      <w:r>
        <w:rPr>
          <w:rFonts w:ascii="Calibri" w:eastAsia="Calibri" w:hAnsi="Calibri" w:cs="Calibri"/>
          <w:sz w:val="22"/>
          <w:szCs w:val="22"/>
        </w:rPr>
        <w:t>5 year</w:t>
      </w:r>
      <w:proofErr w:type="gramEnd"/>
      <w:r>
        <w:rPr>
          <w:rFonts w:ascii="Calibri" w:eastAsia="Calibri" w:hAnsi="Calibri" w:cs="Calibri"/>
          <w:sz w:val="22"/>
          <w:szCs w:val="22"/>
        </w:rPr>
        <w:t xml:space="preserve"> contract with the option to extend up to 5 more years.</w:t>
      </w:r>
    </w:p>
    <w:p w14:paraId="786764CC" w14:textId="77777777" w:rsidR="001E62C4" w:rsidRDefault="001E62C4">
      <w:pPr>
        <w:rPr>
          <w:rFonts w:ascii="Calibri" w:eastAsia="Calibri" w:hAnsi="Calibri" w:cs="Calibri"/>
          <w:sz w:val="22"/>
          <w:szCs w:val="22"/>
        </w:rPr>
      </w:pPr>
    </w:p>
    <w:p w14:paraId="3192DDB2" w14:textId="77777777" w:rsidR="001E62C4" w:rsidRDefault="00000000">
      <w:pPr>
        <w:rPr>
          <w:rFonts w:ascii="Calibri" w:eastAsia="Calibri" w:hAnsi="Calibri" w:cs="Calibri"/>
          <w:sz w:val="24"/>
          <w:szCs w:val="24"/>
        </w:rPr>
      </w:pPr>
      <w:r>
        <w:rPr>
          <w:rFonts w:ascii="Calibri" w:eastAsia="Calibri" w:hAnsi="Calibri" w:cs="Calibri"/>
          <w:b/>
          <w:bCs/>
          <w:sz w:val="24"/>
          <w:szCs w:val="24"/>
        </w:rPr>
        <w:t>COST:</w:t>
      </w:r>
    </w:p>
    <w:p w14:paraId="6A4FCB9B" w14:textId="77777777" w:rsidR="001E62C4" w:rsidRDefault="00000000">
      <w:pPr>
        <w:numPr>
          <w:ilvl w:val="0"/>
          <w:numId w:val="4"/>
        </w:numPr>
        <w:rPr>
          <w:rFonts w:ascii="Calibri" w:eastAsia="Calibri" w:hAnsi="Calibri" w:cs="Calibri"/>
          <w:sz w:val="24"/>
          <w:szCs w:val="24"/>
        </w:rPr>
      </w:pPr>
      <w:r>
        <w:rPr>
          <w:rFonts w:ascii="Calibri" w:eastAsia="Calibri" w:hAnsi="Calibri" w:cs="Calibri"/>
          <w:sz w:val="24"/>
          <w:szCs w:val="24"/>
        </w:rPr>
        <w:t>Professional development costs</w:t>
      </w:r>
      <w:r>
        <w:rPr>
          <w:rFonts w:ascii="Calibri" w:eastAsia="Calibri" w:hAnsi="Calibri" w:cs="Calibri"/>
          <w:sz w:val="24"/>
          <w:szCs w:val="24"/>
        </w:rPr>
        <w:tab/>
      </w:r>
      <w:r>
        <w:rPr>
          <w:rFonts w:ascii="Calibri" w:eastAsia="Calibri" w:hAnsi="Calibri" w:cs="Calibri"/>
          <w:sz w:val="24"/>
          <w:szCs w:val="24"/>
        </w:rPr>
        <w:tab/>
      </w:r>
      <w:r>
        <w:rPr>
          <w:rFonts w:ascii="Calibri" w:eastAsia="Calibri" w:hAnsi="Calibri" w:cs="Calibri"/>
          <w:sz w:val="24"/>
          <w:szCs w:val="24"/>
        </w:rPr>
        <w:tab/>
        <w:t xml:space="preserve">$_______________ </w:t>
      </w:r>
    </w:p>
    <w:p w14:paraId="1242E043" w14:textId="77777777" w:rsidR="001E62C4" w:rsidRDefault="00000000">
      <w:pPr>
        <w:numPr>
          <w:ilvl w:val="0"/>
          <w:numId w:val="4"/>
        </w:numPr>
        <w:spacing w:before="200"/>
        <w:rPr>
          <w:rFonts w:ascii="Calibri" w:eastAsia="Calibri" w:hAnsi="Calibri" w:cs="Calibri"/>
          <w:sz w:val="24"/>
          <w:szCs w:val="24"/>
        </w:rPr>
      </w:pPr>
      <w:r>
        <w:rPr>
          <w:rFonts w:ascii="Calibri" w:eastAsia="Calibri" w:hAnsi="Calibri" w:cs="Calibri"/>
          <w:sz w:val="24"/>
          <w:szCs w:val="24"/>
        </w:rPr>
        <w:t xml:space="preserve">Cost per student for materials </w:t>
      </w:r>
      <w:r>
        <w:rPr>
          <w:rFonts w:ascii="Calibri" w:eastAsia="Calibri" w:hAnsi="Calibri" w:cs="Calibri"/>
          <w:sz w:val="24"/>
          <w:szCs w:val="24"/>
        </w:rPr>
        <w:tab/>
      </w:r>
      <w:r>
        <w:rPr>
          <w:rFonts w:ascii="Calibri" w:eastAsia="Calibri" w:hAnsi="Calibri" w:cs="Calibri"/>
          <w:sz w:val="24"/>
          <w:szCs w:val="24"/>
        </w:rPr>
        <w:tab/>
      </w:r>
      <w:r>
        <w:rPr>
          <w:rFonts w:ascii="Calibri" w:eastAsia="Calibri" w:hAnsi="Calibri" w:cs="Calibri"/>
          <w:sz w:val="24"/>
          <w:szCs w:val="24"/>
        </w:rPr>
        <w:tab/>
        <w:t xml:space="preserve">$_______________ </w:t>
      </w:r>
    </w:p>
    <w:p w14:paraId="2AA233D9" w14:textId="77777777" w:rsidR="001E62C4" w:rsidRDefault="00000000">
      <w:pPr>
        <w:numPr>
          <w:ilvl w:val="0"/>
          <w:numId w:val="4"/>
        </w:numPr>
        <w:spacing w:before="200"/>
        <w:rPr>
          <w:rFonts w:ascii="Calibri" w:eastAsia="Calibri" w:hAnsi="Calibri" w:cs="Calibri"/>
          <w:sz w:val="24"/>
          <w:szCs w:val="24"/>
        </w:rPr>
      </w:pPr>
      <w:r>
        <w:rPr>
          <w:rFonts w:ascii="Calibri" w:eastAsia="Calibri" w:hAnsi="Calibri" w:cs="Calibri"/>
          <w:sz w:val="24"/>
          <w:szCs w:val="24"/>
        </w:rPr>
        <w:t>Cost per teacher for online license</w:t>
      </w:r>
      <w:r>
        <w:rPr>
          <w:rFonts w:ascii="Calibri" w:eastAsia="Calibri" w:hAnsi="Calibri" w:cs="Calibri"/>
          <w:sz w:val="24"/>
          <w:szCs w:val="24"/>
        </w:rPr>
        <w:tab/>
      </w:r>
      <w:r>
        <w:rPr>
          <w:rFonts w:ascii="Calibri" w:eastAsia="Calibri" w:hAnsi="Calibri" w:cs="Calibri"/>
          <w:sz w:val="24"/>
          <w:szCs w:val="24"/>
        </w:rPr>
        <w:tab/>
      </w:r>
      <w:r>
        <w:rPr>
          <w:rFonts w:ascii="Calibri" w:eastAsia="Calibri" w:hAnsi="Calibri" w:cs="Calibri"/>
          <w:sz w:val="24"/>
          <w:szCs w:val="24"/>
        </w:rPr>
        <w:tab/>
        <w:t xml:space="preserve">$_______________ </w:t>
      </w:r>
    </w:p>
    <w:p w14:paraId="2BABC694" w14:textId="77777777" w:rsidR="001E62C4" w:rsidRDefault="00000000">
      <w:pPr>
        <w:numPr>
          <w:ilvl w:val="0"/>
          <w:numId w:val="4"/>
        </w:numPr>
        <w:spacing w:before="200"/>
        <w:rPr>
          <w:rFonts w:ascii="Calibri" w:eastAsia="Calibri" w:hAnsi="Calibri" w:cs="Calibri"/>
          <w:sz w:val="24"/>
          <w:szCs w:val="24"/>
        </w:rPr>
      </w:pPr>
      <w:r>
        <w:rPr>
          <w:rFonts w:ascii="Calibri" w:eastAsia="Calibri" w:hAnsi="Calibri" w:cs="Calibri"/>
          <w:sz w:val="24"/>
          <w:szCs w:val="24"/>
        </w:rPr>
        <w:t>Cost per teacher for materials</w:t>
      </w:r>
      <w:r>
        <w:rPr>
          <w:rFonts w:ascii="Calibri" w:eastAsia="Calibri" w:hAnsi="Calibri" w:cs="Calibri"/>
          <w:sz w:val="24"/>
          <w:szCs w:val="24"/>
        </w:rPr>
        <w:tab/>
      </w:r>
      <w:r>
        <w:rPr>
          <w:rFonts w:ascii="Calibri" w:eastAsia="Calibri" w:hAnsi="Calibri" w:cs="Calibri"/>
          <w:sz w:val="24"/>
          <w:szCs w:val="24"/>
        </w:rPr>
        <w:tab/>
      </w:r>
      <w:r>
        <w:rPr>
          <w:rFonts w:ascii="Calibri" w:eastAsia="Calibri" w:hAnsi="Calibri" w:cs="Calibri"/>
          <w:sz w:val="24"/>
          <w:szCs w:val="24"/>
        </w:rPr>
        <w:tab/>
        <w:t>$_______________</w:t>
      </w:r>
      <w:r>
        <w:rPr>
          <w:rFonts w:ascii="Calibri" w:eastAsia="Calibri" w:hAnsi="Calibri" w:cs="Calibri"/>
          <w:sz w:val="24"/>
          <w:szCs w:val="24"/>
        </w:rPr>
        <w:tab/>
      </w:r>
      <w:r>
        <w:rPr>
          <w:rFonts w:ascii="Calibri" w:eastAsia="Calibri" w:hAnsi="Calibri" w:cs="Calibri"/>
          <w:sz w:val="24"/>
          <w:szCs w:val="24"/>
        </w:rPr>
        <w:tab/>
      </w:r>
    </w:p>
    <w:p w14:paraId="77EDDED3" w14:textId="77777777" w:rsidR="001E62C4" w:rsidRDefault="00000000">
      <w:pPr>
        <w:numPr>
          <w:ilvl w:val="0"/>
          <w:numId w:val="4"/>
        </w:numPr>
        <w:spacing w:before="200"/>
        <w:rPr>
          <w:rFonts w:ascii="Calibri" w:eastAsia="Calibri" w:hAnsi="Calibri" w:cs="Calibri"/>
          <w:sz w:val="24"/>
          <w:szCs w:val="24"/>
        </w:rPr>
      </w:pPr>
      <w:r>
        <w:rPr>
          <w:rFonts w:ascii="Calibri" w:eastAsia="Calibri" w:hAnsi="Calibri" w:cs="Calibri"/>
          <w:sz w:val="24"/>
          <w:szCs w:val="24"/>
        </w:rPr>
        <w:t>Cost per classroom sets of instructional</w:t>
      </w:r>
      <w:r>
        <w:rPr>
          <w:rFonts w:ascii="Calibri" w:eastAsia="Calibri" w:hAnsi="Calibri" w:cs="Calibri"/>
          <w:sz w:val="24"/>
          <w:szCs w:val="24"/>
        </w:rPr>
        <w:tab/>
      </w:r>
      <w:r>
        <w:rPr>
          <w:rFonts w:ascii="Calibri" w:eastAsia="Calibri" w:hAnsi="Calibri" w:cs="Calibri"/>
          <w:sz w:val="24"/>
          <w:szCs w:val="24"/>
        </w:rPr>
        <w:tab/>
        <w:t xml:space="preserve">$_______________ </w:t>
      </w:r>
    </w:p>
    <w:p w14:paraId="7B8A344B" w14:textId="77777777" w:rsidR="001E62C4" w:rsidRDefault="00000000">
      <w:pPr>
        <w:ind w:left="720"/>
        <w:rPr>
          <w:rFonts w:ascii="Calibri" w:eastAsia="Calibri" w:hAnsi="Calibri" w:cs="Calibri"/>
          <w:sz w:val="24"/>
          <w:szCs w:val="24"/>
        </w:rPr>
      </w:pPr>
      <w:r>
        <w:rPr>
          <w:rFonts w:ascii="Calibri" w:eastAsia="Calibri" w:hAnsi="Calibri" w:cs="Calibri"/>
          <w:sz w:val="24"/>
          <w:szCs w:val="24"/>
        </w:rPr>
        <w:t xml:space="preserve">materials including manipulatives, learning </w:t>
      </w:r>
    </w:p>
    <w:p w14:paraId="000513D1" w14:textId="77777777" w:rsidR="001E62C4" w:rsidRDefault="00000000">
      <w:pPr>
        <w:ind w:left="720"/>
        <w:rPr>
          <w:rFonts w:ascii="Calibri" w:eastAsia="Calibri" w:hAnsi="Calibri" w:cs="Calibri"/>
          <w:sz w:val="24"/>
          <w:szCs w:val="24"/>
        </w:rPr>
      </w:pPr>
      <w:r>
        <w:rPr>
          <w:rFonts w:ascii="Calibri" w:eastAsia="Calibri" w:hAnsi="Calibri" w:cs="Calibri"/>
          <w:sz w:val="24"/>
          <w:szCs w:val="24"/>
        </w:rPr>
        <w:t>libraries, number lines, etc.</w:t>
      </w:r>
    </w:p>
    <w:p w14:paraId="5DD5E20F" w14:textId="77777777" w:rsidR="001E62C4" w:rsidRDefault="001E62C4">
      <w:pPr>
        <w:rPr>
          <w:rFonts w:ascii="Calibri" w:eastAsia="Calibri" w:hAnsi="Calibri" w:cs="Calibri"/>
          <w:sz w:val="24"/>
          <w:szCs w:val="24"/>
        </w:rPr>
      </w:pPr>
    </w:p>
    <w:p w14:paraId="714E4EEF" w14:textId="77777777" w:rsidR="001E62C4" w:rsidRDefault="001E62C4">
      <w:pPr>
        <w:rPr>
          <w:rFonts w:ascii="Calibri" w:eastAsia="Calibri" w:hAnsi="Calibri" w:cs="Calibri"/>
          <w:sz w:val="24"/>
          <w:szCs w:val="24"/>
        </w:rPr>
      </w:pPr>
    </w:p>
    <w:p w14:paraId="64372DB1" w14:textId="77777777" w:rsidR="001E62C4" w:rsidRDefault="00000000">
      <w:pPr>
        <w:rPr>
          <w:rFonts w:ascii="Calibri" w:eastAsia="Calibri" w:hAnsi="Calibri" w:cs="Calibri"/>
          <w:sz w:val="22"/>
          <w:szCs w:val="22"/>
        </w:rPr>
      </w:pPr>
      <w:r>
        <w:rPr>
          <w:rFonts w:ascii="Calibri" w:eastAsia="Calibri" w:hAnsi="Calibri" w:cs="Calibri"/>
          <w:sz w:val="22"/>
          <w:szCs w:val="22"/>
        </w:rPr>
        <w:t xml:space="preserve">Teacher resource materials will be provided by _______ students /teacher ratio.  </w:t>
      </w:r>
    </w:p>
    <w:p w14:paraId="33E0DDB5" w14:textId="77777777" w:rsidR="001E62C4" w:rsidRDefault="001E62C4">
      <w:pPr>
        <w:rPr>
          <w:rFonts w:ascii="Calibri" w:eastAsia="Calibri" w:hAnsi="Calibri" w:cs="Calibri"/>
          <w:sz w:val="22"/>
          <w:szCs w:val="22"/>
        </w:rPr>
      </w:pPr>
    </w:p>
    <w:p w14:paraId="54A62CA3" w14:textId="77777777" w:rsidR="001E62C4" w:rsidRDefault="00000000">
      <w:pPr>
        <w:rPr>
          <w:rFonts w:ascii="Calibri" w:eastAsia="Calibri" w:hAnsi="Calibri" w:cs="Calibri"/>
          <w:sz w:val="22"/>
          <w:szCs w:val="22"/>
        </w:rPr>
      </w:pPr>
      <w:r>
        <w:rPr>
          <w:rFonts w:ascii="Calibri" w:eastAsia="Calibri" w:hAnsi="Calibri" w:cs="Calibri"/>
          <w:sz w:val="22"/>
          <w:szCs w:val="22"/>
        </w:rPr>
        <w:t xml:space="preserve">List all materials included in basic package costs.  List any discounts related to the number of student licenses purchased.  List multiyear pricing as applicable.  </w:t>
      </w:r>
    </w:p>
    <w:p w14:paraId="060B58C9" w14:textId="77777777" w:rsidR="001E62C4" w:rsidRDefault="001E62C4">
      <w:pPr>
        <w:rPr>
          <w:rFonts w:ascii="Calibri" w:eastAsia="Calibri" w:hAnsi="Calibri" w:cs="Calibri"/>
          <w:sz w:val="22"/>
          <w:szCs w:val="22"/>
        </w:rPr>
      </w:pPr>
    </w:p>
    <w:p w14:paraId="7C59DC40" w14:textId="77777777" w:rsidR="001E62C4" w:rsidRDefault="001E62C4">
      <w:pPr>
        <w:rPr>
          <w:rFonts w:ascii="Calibri" w:eastAsia="Calibri" w:hAnsi="Calibri" w:cs="Calibri"/>
          <w:sz w:val="22"/>
          <w:szCs w:val="22"/>
        </w:rPr>
      </w:pPr>
    </w:p>
    <w:p w14:paraId="1E637D29" w14:textId="77777777" w:rsidR="001E62C4" w:rsidRDefault="00000000">
      <w:pPr>
        <w:numPr>
          <w:ilvl w:val="0"/>
          <w:numId w:val="7"/>
        </w:numPr>
        <w:spacing w:before="200"/>
        <w:rPr>
          <w:rFonts w:ascii="Calibri" w:eastAsia="Calibri" w:hAnsi="Calibri" w:cs="Calibri"/>
          <w:sz w:val="24"/>
          <w:szCs w:val="24"/>
        </w:rPr>
      </w:pPr>
      <w:r>
        <w:rPr>
          <w:rFonts w:ascii="Calibri" w:eastAsia="Calibri" w:hAnsi="Calibri" w:cs="Calibri"/>
          <w:sz w:val="24"/>
          <w:szCs w:val="24"/>
        </w:rPr>
        <w:t>Total Cost for 5 Year Contract</w:t>
      </w:r>
      <w:r>
        <w:rPr>
          <w:rFonts w:ascii="Calibri" w:eastAsia="Calibri" w:hAnsi="Calibri" w:cs="Calibri"/>
          <w:sz w:val="24"/>
          <w:szCs w:val="24"/>
        </w:rPr>
        <w:tab/>
      </w:r>
      <w:r>
        <w:rPr>
          <w:rFonts w:ascii="Calibri" w:eastAsia="Calibri" w:hAnsi="Calibri" w:cs="Calibri"/>
          <w:sz w:val="24"/>
          <w:szCs w:val="24"/>
        </w:rPr>
        <w:tab/>
      </w:r>
      <w:r>
        <w:rPr>
          <w:rFonts w:ascii="Calibri" w:eastAsia="Calibri" w:hAnsi="Calibri" w:cs="Calibri"/>
          <w:sz w:val="24"/>
          <w:szCs w:val="24"/>
        </w:rPr>
        <w:tab/>
      </w:r>
      <w:r>
        <w:rPr>
          <w:rFonts w:ascii="Calibri" w:eastAsia="Calibri" w:hAnsi="Calibri" w:cs="Calibri"/>
          <w:sz w:val="24"/>
          <w:szCs w:val="24"/>
        </w:rPr>
        <w:tab/>
        <w:t xml:space="preserve">$_______________ </w:t>
      </w:r>
    </w:p>
    <w:p w14:paraId="69C555C0" w14:textId="77777777" w:rsidR="001E62C4" w:rsidRDefault="00000000">
      <w:pPr>
        <w:numPr>
          <w:ilvl w:val="0"/>
          <w:numId w:val="7"/>
        </w:numPr>
        <w:spacing w:before="200"/>
        <w:rPr>
          <w:rFonts w:ascii="Calibri" w:eastAsia="Calibri" w:hAnsi="Calibri" w:cs="Calibri"/>
          <w:sz w:val="24"/>
          <w:szCs w:val="24"/>
        </w:rPr>
      </w:pPr>
      <w:r>
        <w:rPr>
          <w:rFonts w:ascii="Calibri" w:eastAsia="Calibri" w:hAnsi="Calibri" w:cs="Calibri"/>
          <w:sz w:val="24"/>
          <w:szCs w:val="24"/>
        </w:rPr>
        <w:t>Total Cost for 6 Year Contract</w:t>
      </w:r>
      <w:r>
        <w:rPr>
          <w:rFonts w:ascii="Calibri" w:eastAsia="Calibri" w:hAnsi="Calibri" w:cs="Calibri"/>
          <w:sz w:val="24"/>
          <w:szCs w:val="24"/>
        </w:rPr>
        <w:tab/>
      </w:r>
      <w:r>
        <w:rPr>
          <w:rFonts w:ascii="Calibri" w:eastAsia="Calibri" w:hAnsi="Calibri" w:cs="Calibri"/>
          <w:sz w:val="24"/>
          <w:szCs w:val="24"/>
        </w:rPr>
        <w:tab/>
      </w:r>
      <w:r>
        <w:rPr>
          <w:rFonts w:ascii="Calibri" w:eastAsia="Calibri" w:hAnsi="Calibri" w:cs="Calibri"/>
          <w:sz w:val="24"/>
          <w:szCs w:val="24"/>
        </w:rPr>
        <w:tab/>
      </w:r>
      <w:r>
        <w:rPr>
          <w:rFonts w:ascii="Calibri" w:eastAsia="Calibri" w:hAnsi="Calibri" w:cs="Calibri"/>
          <w:sz w:val="24"/>
          <w:szCs w:val="24"/>
        </w:rPr>
        <w:tab/>
        <w:t xml:space="preserve">$_______________ </w:t>
      </w:r>
    </w:p>
    <w:p w14:paraId="52778802" w14:textId="77777777" w:rsidR="001E62C4" w:rsidRDefault="00000000">
      <w:pPr>
        <w:numPr>
          <w:ilvl w:val="0"/>
          <w:numId w:val="7"/>
        </w:numPr>
        <w:spacing w:before="200"/>
        <w:rPr>
          <w:rFonts w:ascii="Calibri" w:eastAsia="Calibri" w:hAnsi="Calibri" w:cs="Calibri"/>
          <w:sz w:val="24"/>
          <w:szCs w:val="24"/>
        </w:rPr>
      </w:pPr>
      <w:r>
        <w:rPr>
          <w:rFonts w:ascii="Calibri" w:eastAsia="Calibri" w:hAnsi="Calibri" w:cs="Calibri"/>
          <w:sz w:val="24"/>
          <w:szCs w:val="24"/>
        </w:rPr>
        <w:t>Total Cost for 7 Year Contract</w:t>
      </w:r>
      <w:r>
        <w:rPr>
          <w:rFonts w:ascii="Calibri" w:eastAsia="Calibri" w:hAnsi="Calibri" w:cs="Calibri"/>
          <w:sz w:val="24"/>
          <w:szCs w:val="24"/>
        </w:rPr>
        <w:tab/>
      </w:r>
      <w:r>
        <w:rPr>
          <w:rFonts w:ascii="Calibri" w:eastAsia="Calibri" w:hAnsi="Calibri" w:cs="Calibri"/>
          <w:sz w:val="24"/>
          <w:szCs w:val="24"/>
        </w:rPr>
        <w:tab/>
      </w:r>
      <w:r>
        <w:rPr>
          <w:rFonts w:ascii="Calibri" w:eastAsia="Calibri" w:hAnsi="Calibri" w:cs="Calibri"/>
          <w:sz w:val="24"/>
          <w:szCs w:val="24"/>
        </w:rPr>
        <w:tab/>
      </w:r>
      <w:r>
        <w:rPr>
          <w:rFonts w:ascii="Calibri" w:eastAsia="Calibri" w:hAnsi="Calibri" w:cs="Calibri"/>
          <w:sz w:val="24"/>
          <w:szCs w:val="24"/>
        </w:rPr>
        <w:tab/>
        <w:t xml:space="preserve">$_______________ </w:t>
      </w:r>
    </w:p>
    <w:p w14:paraId="4EA985B9" w14:textId="77777777" w:rsidR="001E62C4" w:rsidRDefault="00000000">
      <w:pPr>
        <w:numPr>
          <w:ilvl w:val="0"/>
          <w:numId w:val="7"/>
        </w:numPr>
        <w:spacing w:before="200"/>
        <w:rPr>
          <w:rFonts w:ascii="Calibri" w:eastAsia="Calibri" w:hAnsi="Calibri" w:cs="Calibri"/>
          <w:sz w:val="24"/>
          <w:szCs w:val="24"/>
        </w:rPr>
      </w:pPr>
      <w:r>
        <w:rPr>
          <w:rFonts w:ascii="Calibri" w:eastAsia="Calibri" w:hAnsi="Calibri" w:cs="Calibri"/>
          <w:sz w:val="24"/>
          <w:szCs w:val="24"/>
        </w:rPr>
        <w:t>Total Cost for 8 Year Contract</w:t>
      </w:r>
      <w:r>
        <w:rPr>
          <w:rFonts w:ascii="Calibri" w:eastAsia="Calibri" w:hAnsi="Calibri" w:cs="Calibri"/>
          <w:sz w:val="24"/>
          <w:szCs w:val="24"/>
        </w:rPr>
        <w:tab/>
      </w:r>
      <w:r>
        <w:rPr>
          <w:rFonts w:ascii="Calibri" w:eastAsia="Calibri" w:hAnsi="Calibri" w:cs="Calibri"/>
          <w:sz w:val="24"/>
          <w:szCs w:val="24"/>
        </w:rPr>
        <w:tab/>
      </w:r>
      <w:r>
        <w:rPr>
          <w:rFonts w:ascii="Calibri" w:eastAsia="Calibri" w:hAnsi="Calibri" w:cs="Calibri"/>
          <w:sz w:val="24"/>
          <w:szCs w:val="24"/>
        </w:rPr>
        <w:tab/>
      </w:r>
      <w:r>
        <w:rPr>
          <w:rFonts w:ascii="Calibri" w:eastAsia="Calibri" w:hAnsi="Calibri" w:cs="Calibri"/>
          <w:sz w:val="24"/>
          <w:szCs w:val="24"/>
        </w:rPr>
        <w:tab/>
        <w:t xml:space="preserve">$_______________ </w:t>
      </w:r>
    </w:p>
    <w:p w14:paraId="587BF19B" w14:textId="77777777" w:rsidR="001E62C4" w:rsidRDefault="00000000">
      <w:pPr>
        <w:numPr>
          <w:ilvl w:val="0"/>
          <w:numId w:val="7"/>
        </w:numPr>
        <w:spacing w:before="200"/>
        <w:rPr>
          <w:rFonts w:ascii="Calibri" w:eastAsia="Calibri" w:hAnsi="Calibri" w:cs="Calibri"/>
          <w:sz w:val="24"/>
          <w:szCs w:val="24"/>
        </w:rPr>
      </w:pPr>
      <w:r>
        <w:rPr>
          <w:rFonts w:ascii="Calibri" w:eastAsia="Calibri" w:hAnsi="Calibri" w:cs="Calibri"/>
          <w:sz w:val="24"/>
          <w:szCs w:val="24"/>
        </w:rPr>
        <w:t>Total Cost for 9 Year Contract</w:t>
      </w:r>
      <w:r>
        <w:rPr>
          <w:rFonts w:ascii="Calibri" w:eastAsia="Calibri" w:hAnsi="Calibri" w:cs="Calibri"/>
          <w:sz w:val="24"/>
          <w:szCs w:val="24"/>
        </w:rPr>
        <w:tab/>
      </w:r>
      <w:r>
        <w:rPr>
          <w:rFonts w:ascii="Calibri" w:eastAsia="Calibri" w:hAnsi="Calibri" w:cs="Calibri"/>
          <w:sz w:val="24"/>
          <w:szCs w:val="24"/>
        </w:rPr>
        <w:tab/>
      </w:r>
      <w:r>
        <w:rPr>
          <w:rFonts w:ascii="Calibri" w:eastAsia="Calibri" w:hAnsi="Calibri" w:cs="Calibri"/>
          <w:sz w:val="24"/>
          <w:szCs w:val="24"/>
        </w:rPr>
        <w:tab/>
      </w:r>
      <w:r>
        <w:rPr>
          <w:rFonts w:ascii="Calibri" w:eastAsia="Calibri" w:hAnsi="Calibri" w:cs="Calibri"/>
          <w:sz w:val="24"/>
          <w:szCs w:val="24"/>
        </w:rPr>
        <w:tab/>
        <w:t xml:space="preserve">$_______________ </w:t>
      </w:r>
    </w:p>
    <w:p w14:paraId="25F0BAA0" w14:textId="77777777" w:rsidR="001E62C4" w:rsidRDefault="00000000">
      <w:pPr>
        <w:numPr>
          <w:ilvl w:val="0"/>
          <w:numId w:val="7"/>
        </w:numPr>
        <w:spacing w:before="200"/>
        <w:rPr>
          <w:rFonts w:ascii="Calibri" w:eastAsia="Calibri" w:hAnsi="Calibri" w:cs="Calibri"/>
          <w:sz w:val="24"/>
          <w:szCs w:val="24"/>
        </w:rPr>
      </w:pPr>
      <w:r>
        <w:rPr>
          <w:rFonts w:ascii="Calibri" w:eastAsia="Calibri" w:hAnsi="Calibri" w:cs="Calibri"/>
          <w:sz w:val="24"/>
          <w:szCs w:val="24"/>
        </w:rPr>
        <w:t>Total Cost for 10 Year Contract</w:t>
      </w:r>
      <w:r>
        <w:rPr>
          <w:rFonts w:ascii="Calibri" w:eastAsia="Calibri" w:hAnsi="Calibri" w:cs="Calibri"/>
          <w:sz w:val="24"/>
          <w:szCs w:val="24"/>
        </w:rPr>
        <w:tab/>
      </w:r>
      <w:r>
        <w:rPr>
          <w:rFonts w:ascii="Calibri" w:eastAsia="Calibri" w:hAnsi="Calibri" w:cs="Calibri"/>
          <w:sz w:val="24"/>
          <w:szCs w:val="24"/>
        </w:rPr>
        <w:tab/>
      </w:r>
      <w:r>
        <w:rPr>
          <w:rFonts w:ascii="Calibri" w:eastAsia="Calibri" w:hAnsi="Calibri" w:cs="Calibri"/>
          <w:sz w:val="24"/>
          <w:szCs w:val="24"/>
        </w:rPr>
        <w:tab/>
        <w:t xml:space="preserve">$_______________ </w:t>
      </w:r>
    </w:p>
    <w:p w14:paraId="1F345482" w14:textId="77777777" w:rsidR="001E62C4" w:rsidRDefault="001E62C4">
      <w:pPr>
        <w:tabs>
          <w:tab w:val="left" w:pos="1440"/>
        </w:tabs>
        <w:rPr>
          <w:rFonts w:ascii="Calibri" w:eastAsia="Calibri" w:hAnsi="Calibri" w:cs="Calibri"/>
          <w:sz w:val="24"/>
          <w:szCs w:val="24"/>
        </w:rPr>
      </w:pPr>
    </w:p>
    <w:sectPr w:rsidR="001E62C4">
      <w:footerReference w:type="default" r:id="rId31"/>
      <w:pgSz w:w="12240" w:h="15840"/>
      <w:pgMar w:top="810" w:right="1440" w:bottom="720" w:left="1440" w:header="144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E7AA19" w14:textId="77777777" w:rsidR="00F95050" w:rsidRDefault="00F95050">
      <w:r>
        <w:separator/>
      </w:r>
    </w:p>
  </w:endnote>
  <w:endnote w:type="continuationSeparator" w:id="0">
    <w:p w14:paraId="71DBB5B9" w14:textId="77777777" w:rsidR="00F95050" w:rsidRDefault="00F950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7918AA6F-F9AF-D747-9052-AFD472E44983}"/>
  </w:font>
  <w:font w:name="Courier New">
    <w:panose1 w:val="02070309020205020404"/>
    <w:charset w:val="00"/>
    <w:family w:val="modern"/>
    <w:pitch w:val="fixed"/>
    <w:sig w:usb0="E0002AFF" w:usb1="C0007843" w:usb2="00000009" w:usb3="00000000" w:csb0="000001FF" w:csb1="00000000"/>
    <w:embedRegular r:id="rId2" w:fontKey="{A1F63C43-A235-EE4C-B52B-5BECCED70F53}"/>
  </w:font>
  <w:font w:name="Times New Roman">
    <w:panose1 w:val="02020603050405020304"/>
    <w:charset w:val="00"/>
    <w:family w:val="roman"/>
    <w:pitch w:val="variable"/>
    <w:sig w:usb0="E0002EFF" w:usb1="C000785B" w:usb2="00000009" w:usb3="00000000" w:csb0="000001FF" w:csb1="00000000"/>
    <w:embedRegular r:id="rId3" w:fontKey="{6CADB79E-68C5-5D4E-9795-A9CDBEB4EB77}"/>
    <w:embedBold r:id="rId4" w:fontKey="{B8AF18E9-5169-1646-906C-8889131F32F2}"/>
  </w:font>
  <w:font w:name="Arial">
    <w:panose1 w:val="020B0604020202020204"/>
    <w:charset w:val="00"/>
    <w:family w:val="swiss"/>
    <w:pitch w:val="variable"/>
    <w:sig w:usb0="E0002AFF" w:usb1="C0007843" w:usb2="00000009" w:usb3="00000000" w:csb0="000001FF" w:csb1="00000000"/>
    <w:embedRegular r:id="rId5" w:fontKey="{48DA3C37-4EB8-144B-95C7-DC13C0DDDB91}"/>
    <w:embedBold r:id="rId6" w:fontKey="{ED13005E-F697-7141-9099-27F4B9A3C4F4}"/>
  </w:font>
  <w:font w:name="Cambria">
    <w:panose1 w:val="02040503050406030204"/>
    <w:charset w:val="00"/>
    <w:family w:val="roman"/>
    <w:pitch w:val="variable"/>
    <w:sig w:usb0="E00002FF" w:usb1="400004FF" w:usb2="00000000" w:usb3="00000000" w:csb0="0000019F" w:csb1="00000000"/>
    <w:embedRegular r:id="rId7" w:fontKey="{7292B111-8863-F24D-9FBF-A572698149FE}"/>
    <w:embedBoldItalic r:id="rId8" w:fontKey="{6CFC9474-DBC4-1F4F-B359-C4899E323484}"/>
  </w:font>
  <w:font w:name="Calibri">
    <w:panose1 w:val="020F0502020204030204"/>
    <w:charset w:val="00"/>
    <w:family w:val="swiss"/>
    <w:pitch w:val="variable"/>
    <w:sig w:usb0="E0002AFF" w:usb1="C000247B" w:usb2="00000009" w:usb3="00000000" w:csb0="000001FF" w:csb1="00000000"/>
    <w:embedRegular r:id="rId9" w:fontKey="{F8320E19-BE14-464E-AB55-036AB3EAFD01}"/>
    <w:embedBold r:id="rId10" w:fontKey="{B34FB420-F18A-BF44-B43B-4DAA1926B493}"/>
    <w:embedItalic r:id="rId11" w:fontKey="{1738A783-4F38-6B4A-9884-DC636A9626EA}"/>
    <w:embedBoldItalic r:id="rId12" w:fontKey="{37DBC7FB-204C-9F42-BCF1-274298F9FB26}"/>
  </w:font>
  <w:font w:name="Georgia">
    <w:panose1 w:val="02040502050405020303"/>
    <w:charset w:val="00"/>
    <w:family w:val="roman"/>
    <w:pitch w:val="variable"/>
    <w:sig w:usb0="00000287" w:usb1="00000000" w:usb2="00000000" w:usb3="00000000" w:csb0="0000009F" w:csb1="00000000"/>
    <w:embedItalic r:id="rId13" w:fontKey="{225FEF0C-7C3B-BF47-B052-A6551F2EF88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D68FCA" w14:textId="77777777" w:rsidR="001E62C4" w:rsidRDefault="001E62C4">
    <w:pPr>
      <w:pBdr>
        <w:top w:val="nil"/>
        <w:left w:val="nil"/>
        <w:bottom w:val="nil"/>
        <w:right w:val="nil"/>
        <w:between w:val="nil"/>
      </w:pBdr>
      <w:tabs>
        <w:tab w:val="left" w:pos="0"/>
        <w:tab w:val="center" w:pos="4320"/>
        <w:tab w:val="right" w:pos="8640"/>
      </w:tabs>
      <w:ind w:left="1470" w:right="-690"/>
      <w:rPr>
        <w:color w:val="000000"/>
        <w:sz w:val="24"/>
        <w:szCs w:val="2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E53DF7" w14:textId="77777777" w:rsidR="00F95050" w:rsidRDefault="00F95050">
      <w:r>
        <w:separator/>
      </w:r>
    </w:p>
  </w:footnote>
  <w:footnote w:type="continuationSeparator" w:id="0">
    <w:p w14:paraId="067DB966" w14:textId="77777777" w:rsidR="00F95050" w:rsidRDefault="00F9505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8C464A"/>
    <w:multiLevelType w:val="multilevel"/>
    <w:tmpl w:val="B5F06E08"/>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1" w15:restartNumberingAfterBreak="0">
    <w:nsid w:val="122D7BA6"/>
    <w:multiLevelType w:val="multilevel"/>
    <w:tmpl w:val="BD8C323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1C372862"/>
    <w:multiLevelType w:val="multilevel"/>
    <w:tmpl w:val="E856EF0E"/>
    <w:lvl w:ilvl="0">
      <w:start w:val="1"/>
      <w:numFmt w:val="bullet"/>
      <w:lvlText w:val="●"/>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3" w15:restartNumberingAfterBreak="0">
    <w:nsid w:val="2311745B"/>
    <w:multiLevelType w:val="multilevel"/>
    <w:tmpl w:val="393036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242B2D7C"/>
    <w:multiLevelType w:val="multilevel"/>
    <w:tmpl w:val="4BA099E6"/>
    <w:lvl w:ilvl="0">
      <w:start w:val="1"/>
      <w:numFmt w:val="decimal"/>
      <w:lvlText w:val="%1."/>
      <w:lvlJc w:val="left"/>
      <w:pPr>
        <w:ind w:left="360" w:hanging="360"/>
      </w:pPr>
      <w:rPr>
        <w:vertAlign w:val="baseline"/>
      </w:rPr>
    </w:lvl>
    <w:lvl w:ilvl="1">
      <w:start w:val="1"/>
      <w:numFmt w:val="lowerLetter"/>
      <w:lvlText w:val="%2."/>
      <w:lvlJc w:val="left"/>
      <w:pPr>
        <w:ind w:left="1080" w:hanging="360"/>
      </w:pPr>
      <w:rPr>
        <w:vertAlign w:val="baseline"/>
      </w:rPr>
    </w:lvl>
    <w:lvl w:ilvl="2">
      <w:start w:val="1"/>
      <w:numFmt w:val="decimal"/>
      <w:lvlText w:val="%3."/>
      <w:lvlJc w:val="left"/>
      <w:pPr>
        <w:ind w:left="1980" w:hanging="360"/>
      </w:pPr>
      <w:rPr>
        <w:vertAlign w:val="baseline"/>
      </w:rPr>
    </w:lvl>
    <w:lvl w:ilvl="3">
      <w:start w:val="1"/>
      <w:numFmt w:val="decimal"/>
      <w:lvlText w:val="(%4)"/>
      <w:lvlJc w:val="left"/>
      <w:pPr>
        <w:ind w:left="2520" w:hanging="360"/>
      </w:pPr>
      <w:rPr>
        <w:vertAlign w:val="baseline"/>
      </w:rPr>
    </w:lvl>
    <w:lvl w:ilvl="4">
      <w:start w:val="1"/>
      <w:numFmt w:val="lowerLetter"/>
      <w:lvlText w:val="(%5)"/>
      <w:lvlJc w:val="left"/>
      <w:pPr>
        <w:ind w:left="3240" w:hanging="360"/>
      </w:pPr>
      <w:rPr>
        <w:vertAlign w:val="baseline"/>
      </w:rPr>
    </w:lvl>
    <w:lvl w:ilvl="5">
      <w:start w:val="3"/>
      <w:numFmt w:val="bullet"/>
      <w:lvlText w:val="●"/>
      <w:lvlJc w:val="left"/>
      <w:pPr>
        <w:ind w:left="4140" w:hanging="360"/>
      </w:pPr>
      <w:rPr>
        <w:rFonts w:ascii="Noto Sans Symbols" w:eastAsia="Noto Sans Symbols" w:hAnsi="Noto Sans Symbols" w:cs="Noto Sans Symbols"/>
        <w:vertAlign w:val="baseline"/>
      </w:rPr>
    </w:lvl>
    <w:lvl w:ilvl="6">
      <w:start w:val="1"/>
      <w:numFmt w:val="decimal"/>
      <w:lvlText w:val="%7."/>
      <w:lvlJc w:val="left"/>
      <w:pPr>
        <w:ind w:left="4680" w:hanging="360"/>
      </w:pPr>
      <w:rPr>
        <w:vertAlign w:val="baseline"/>
      </w:rPr>
    </w:lvl>
    <w:lvl w:ilvl="7">
      <w:start w:val="1"/>
      <w:numFmt w:val="lowerLetter"/>
      <w:lvlText w:val="%8."/>
      <w:lvlJc w:val="left"/>
      <w:pPr>
        <w:ind w:left="5400" w:hanging="360"/>
      </w:pPr>
      <w:rPr>
        <w:vertAlign w:val="baseline"/>
      </w:rPr>
    </w:lvl>
    <w:lvl w:ilvl="8">
      <w:start w:val="1"/>
      <w:numFmt w:val="lowerRoman"/>
      <w:lvlText w:val="%9."/>
      <w:lvlJc w:val="right"/>
      <w:pPr>
        <w:ind w:left="6120" w:hanging="180"/>
      </w:pPr>
      <w:rPr>
        <w:vertAlign w:val="baseline"/>
      </w:rPr>
    </w:lvl>
  </w:abstractNum>
  <w:abstractNum w:abstractNumId="5" w15:restartNumberingAfterBreak="0">
    <w:nsid w:val="31DA3601"/>
    <w:multiLevelType w:val="multilevel"/>
    <w:tmpl w:val="0EECDC10"/>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6" w15:restartNumberingAfterBreak="0">
    <w:nsid w:val="35EF4587"/>
    <w:multiLevelType w:val="multilevel"/>
    <w:tmpl w:val="182CD7F0"/>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7" w15:restartNumberingAfterBreak="0">
    <w:nsid w:val="3D2B64FA"/>
    <w:multiLevelType w:val="multilevel"/>
    <w:tmpl w:val="4E7E9D4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450D56F3"/>
    <w:multiLevelType w:val="multilevel"/>
    <w:tmpl w:val="E8F0043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464746D8"/>
    <w:multiLevelType w:val="multilevel"/>
    <w:tmpl w:val="415CB4C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4DAE5C31"/>
    <w:multiLevelType w:val="multilevel"/>
    <w:tmpl w:val="FF5AE7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529F5461"/>
    <w:multiLevelType w:val="multilevel"/>
    <w:tmpl w:val="928C9D24"/>
    <w:lvl w:ilvl="0">
      <w:start w:val="1"/>
      <w:numFmt w:val="upperLetter"/>
      <w:lvlText w:val="%1."/>
      <w:lvlJc w:val="left"/>
      <w:pPr>
        <w:ind w:left="720" w:hanging="360"/>
      </w:pPr>
      <w:rPr>
        <w:b w:val="0"/>
        <w:bCs w:val="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2" w15:restartNumberingAfterBreak="0">
    <w:nsid w:val="56E973DA"/>
    <w:multiLevelType w:val="multilevel"/>
    <w:tmpl w:val="849003F4"/>
    <w:lvl w:ilvl="0">
      <w:start w:val="1"/>
      <w:numFmt w:val="lowerLetter"/>
      <w:lvlText w:val="%1."/>
      <w:lvlJc w:val="left"/>
      <w:pPr>
        <w:ind w:left="1080" w:hanging="360"/>
      </w:pPr>
      <w:rPr>
        <w:vertAlign w:val="baseline"/>
      </w:rPr>
    </w:lvl>
    <w:lvl w:ilvl="1">
      <w:start w:val="1"/>
      <w:numFmt w:val="lowerLetter"/>
      <w:lvlText w:val="%2."/>
      <w:lvlJc w:val="left"/>
      <w:pPr>
        <w:ind w:left="1800" w:hanging="360"/>
      </w:pPr>
      <w:rPr>
        <w:vertAlign w:val="baseline"/>
      </w:rPr>
    </w:lvl>
    <w:lvl w:ilvl="2">
      <w:start w:val="1"/>
      <w:numFmt w:val="lowerRoman"/>
      <w:lvlText w:val="%3."/>
      <w:lvlJc w:val="right"/>
      <w:pPr>
        <w:ind w:left="2520" w:hanging="180"/>
      </w:pPr>
      <w:rPr>
        <w:vertAlign w:val="baseline"/>
      </w:rPr>
    </w:lvl>
    <w:lvl w:ilvl="3">
      <w:start w:val="1"/>
      <w:numFmt w:val="decimal"/>
      <w:lvlText w:val="%4."/>
      <w:lvlJc w:val="left"/>
      <w:pPr>
        <w:ind w:left="3240" w:hanging="360"/>
      </w:pPr>
      <w:rPr>
        <w:vertAlign w:val="baseline"/>
      </w:rPr>
    </w:lvl>
    <w:lvl w:ilvl="4">
      <w:start w:val="1"/>
      <w:numFmt w:val="lowerLetter"/>
      <w:lvlText w:val="%5."/>
      <w:lvlJc w:val="left"/>
      <w:pPr>
        <w:ind w:left="3960" w:hanging="360"/>
      </w:pPr>
      <w:rPr>
        <w:vertAlign w:val="baseline"/>
      </w:rPr>
    </w:lvl>
    <w:lvl w:ilvl="5">
      <w:start w:val="1"/>
      <w:numFmt w:val="lowerRoman"/>
      <w:lvlText w:val="%6."/>
      <w:lvlJc w:val="right"/>
      <w:pPr>
        <w:ind w:left="4680" w:hanging="180"/>
      </w:pPr>
      <w:rPr>
        <w:vertAlign w:val="baseline"/>
      </w:rPr>
    </w:lvl>
    <w:lvl w:ilvl="6">
      <w:start w:val="1"/>
      <w:numFmt w:val="decimal"/>
      <w:lvlText w:val="%7."/>
      <w:lvlJc w:val="left"/>
      <w:pPr>
        <w:ind w:left="5400" w:hanging="360"/>
      </w:pPr>
      <w:rPr>
        <w:vertAlign w:val="baseline"/>
      </w:rPr>
    </w:lvl>
    <w:lvl w:ilvl="7">
      <w:start w:val="1"/>
      <w:numFmt w:val="lowerLetter"/>
      <w:lvlText w:val="%8."/>
      <w:lvlJc w:val="left"/>
      <w:pPr>
        <w:ind w:left="6120" w:hanging="360"/>
      </w:pPr>
      <w:rPr>
        <w:vertAlign w:val="baseline"/>
      </w:rPr>
    </w:lvl>
    <w:lvl w:ilvl="8">
      <w:start w:val="1"/>
      <w:numFmt w:val="lowerRoman"/>
      <w:lvlText w:val="%9."/>
      <w:lvlJc w:val="right"/>
      <w:pPr>
        <w:ind w:left="6840" w:hanging="180"/>
      </w:pPr>
      <w:rPr>
        <w:vertAlign w:val="baseline"/>
      </w:rPr>
    </w:lvl>
  </w:abstractNum>
  <w:abstractNum w:abstractNumId="13" w15:restartNumberingAfterBreak="0">
    <w:nsid w:val="5B341F7B"/>
    <w:multiLevelType w:val="multilevel"/>
    <w:tmpl w:val="B900AE64"/>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4" w15:restartNumberingAfterBreak="0">
    <w:nsid w:val="6E6970CE"/>
    <w:multiLevelType w:val="multilevel"/>
    <w:tmpl w:val="D6A4E74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5" w15:restartNumberingAfterBreak="0">
    <w:nsid w:val="6E7251F8"/>
    <w:multiLevelType w:val="multilevel"/>
    <w:tmpl w:val="A6E2C5D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 w15:restartNumberingAfterBreak="0">
    <w:nsid w:val="6F6D725B"/>
    <w:multiLevelType w:val="multilevel"/>
    <w:tmpl w:val="987097A4"/>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17" w15:restartNumberingAfterBreak="0">
    <w:nsid w:val="709315AB"/>
    <w:multiLevelType w:val="multilevel"/>
    <w:tmpl w:val="F44EEF26"/>
    <w:lvl w:ilvl="0">
      <w:start w:val="1"/>
      <w:numFmt w:val="upperRoman"/>
      <w:lvlText w:val="%1."/>
      <w:lvlJc w:val="right"/>
      <w:pPr>
        <w:ind w:left="360" w:hanging="360"/>
      </w:pPr>
      <w:rPr>
        <w:b w:val="0"/>
        <w:bCs w:val="0"/>
        <w:i w:val="0"/>
        <w:iCs w:val="0"/>
        <w:vertAlign w:val="baseline"/>
      </w:rPr>
    </w:lvl>
    <w:lvl w:ilvl="1">
      <w:start w:val="1"/>
      <w:numFmt w:val="lowerLetter"/>
      <w:lvlText w:val="%2."/>
      <w:lvlJc w:val="left"/>
      <w:pPr>
        <w:ind w:left="720" w:hanging="360"/>
      </w:pPr>
      <w:rPr>
        <w:sz w:val="24"/>
        <w:szCs w:val="24"/>
        <w:vertAlign w:val="baseline"/>
      </w:rPr>
    </w:lvl>
    <w:lvl w:ilvl="2">
      <w:start w:val="1"/>
      <w:numFmt w:val="lowerRoman"/>
      <w:lvlText w:val="%3)"/>
      <w:lvlJc w:val="left"/>
      <w:pPr>
        <w:ind w:left="1080" w:hanging="360"/>
      </w:pPr>
      <w:rPr>
        <w:vertAlign w:val="baseline"/>
      </w:rPr>
    </w:lvl>
    <w:lvl w:ilvl="3">
      <w:start w:val="1"/>
      <w:numFmt w:val="decimal"/>
      <w:lvlText w:val="(%4)"/>
      <w:lvlJc w:val="left"/>
      <w:pPr>
        <w:ind w:left="1440" w:hanging="360"/>
      </w:pPr>
      <w:rPr>
        <w:vertAlign w:val="baseline"/>
      </w:rPr>
    </w:lvl>
    <w:lvl w:ilvl="4">
      <w:start w:val="1"/>
      <w:numFmt w:val="lowerLetter"/>
      <w:lvlText w:val="(%5)"/>
      <w:lvlJc w:val="left"/>
      <w:pPr>
        <w:ind w:left="1800" w:hanging="360"/>
      </w:pPr>
      <w:rPr>
        <w:vertAlign w:val="baseline"/>
      </w:rPr>
    </w:lvl>
    <w:lvl w:ilvl="5">
      <w:start w:val="1"/>
      <w:numFmt w:val="lowerRoman"/>
      <w:lvlText w:val="(%6)"/>
      <w:lvlJc w:val="left"/>
      <w:pPr>
        <w:ind w:left="2160" w:hanging="360"/>
      </w:pPr>
      <w:rPr>
        <w:vertAlign w:val="baseline"/>
      </w:rPr>
    </w:lvl>
    <w:lvl w:ilvl="6">
      <w:start w:val="1"/>
      <w:numFmt w:val="decimal"/>
      <w:lvlText w:val="%7."/>
      <w:lvlJc w:val="left"/>
      <w:pPr>
        <w:ind w:left="2520" w:hanging="360"/>
      </w:pPr>
      <w:rPr>
        <w:vertAlign w:val="baseline"/>
      </w:rPr>
    </w:lvl>
    <w:lvl w:ilvl="7">
      <w:start w:val="1"/>
      <w:numFmt w:val="lowerLetter"/>
      <w:lvlText w:val="%8."/>
      <w:lvlJc w:val="left"/>
      <w:pPr>
        <w:ind w:left="2880" w:hanging="360"/>
      </w:pPr>
      <w:rPr>
        <w:vertAlign w:val="baseline"/>
      </w:rPr>
    </w:lvl>
    <w:lvl w:ilvl="8">
      <w:start w:val="1"/>
      <w:numFmt w:val="lowerRoman"/>
      <w:lvlText w:val="%9."/>
      <w:lvlJc w:val="left"/>
      <w:pPr>
        <w:ind w:left="3240" w:hanging="360"/>
      </w:pPr>
      <w:rPr>
        <w:vertAlign w:val="baseline"/>
      </w:rPr>
    </w:lvl>
  </w:abstractNum>
  <w:abstractNum w:abstractNumId="18" w15:restartNumberingAfterBreak="0">
    <w:nsid w:val="715942B4"/>
    <w:multiLevelType w:val="multilevel"/>
    <w:tmpl w:val="7B96CE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7F036488"/>
    <w:multiLevelType w:val="multilevel"/>
    <w:tmpl w:val="FF76D7E4"/>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num w:numId="1" w16cid:durableId="2075926444">
    <w:abstractNumId w:val="14"/>
  </w:num>
  <w:num w:numId="2" w16cid:durableId="1311247174">
    <w:abstractNumId w:val="11"/>
  </w:num>
  <w:num w:numId="3" w16cid:durableId="2041396257">
    <w:abstractNumId w:val="13"/>
  </w:num>
  <w:num w:numId="4" w16cid:durableId="321085118">
    <w:abstractNumId w:val="0"/>
  </w:num>
  <w:num w:numId="5" w16cid:durableId="1886986453">
    <w:abstractNumId w:val="12"/>
  </w:num>
  <w:num w:numId="6" w16cid:durableId="1946880745">
    <w:abstractNumId w:val="15"/>
  </w:num>
  <w:num w:numId="7" w16cid:durableId="537398951">
    <w:abstractNumId w:val="3"/>
  </w:num>
  <w:num w:numId="8" w16cid:durableId="247427550">
    <w:abstractNumId w:val="18"/>
  </w:num>
  <w:num w:numId="9" w16cid:durableId="1612780588">
    <w:abstractNumId w:val="6"/>
  </w:num>
  <w:num w:numId="10" w16cid:durableId="1385593957">
    <w:abstractNumId w:val="16"/>
  </w:num>
  <w:num w:numId="11" w16cid:durableId="1123427596">
    <w:abstractNumId w:val="1"/>
  </w:num>
  <w:num w:numId="12" w16cid:durableId="1096711003">
    <w:abstractNumId w:val="2"/>
  </w:num>
  <w:num w:numId="13" w16cid:durableId="1438207774">
    <w:abstractNumId w:val="9"/>
  </w:num>
  <w:num w:numId="14" w16cid:durableId="26686498">
    <w:abstractNumId w:val="5"/>
  </w:num>
  <w:num w:numId="15" w16cid:durableId="1851338169">
    <w:abstractNumId w:val="8"/>
  </w:num>
  <w:num w:numId="16" w16cid:durableId="1690790149">
    <w:abstractNumId w:val="7"/>
  </w:num>
  <w:num w:numId="17" w16cid:durableId="78410581">
    <w:abstractNumId w:val="10"/>
  </w:num>
  <w:num w:numId="18" w16cid:durableId="1029912796">
    <w:abstractNumId w:val="4"/>
  </w:num>
  <w:num w:numId="19" w16cid:durableId="1713531967">
    <w:abstractNumId w:val="19"/>
  </w:num>
  <w:num w:numId="20" w16cid:durableId="1986936308">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E62C4"/>
    <w:rsid w:val="001E62C4"/>
    <w:rsid w:val="002249C2"/>
    <w:rsid w:val="00805522"/>
    <w:rsid w:val="00857439"/>
    <w:rsid w:val="00B25C82"/>
    <w:rsid w:val="00B61720"/>
    <w:rsid w:val="00BF6876"/>
    <w:rsid w:val="00F9505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12332E1C"/>
  <w15:docId w15:val="{74D6FFAD-138C-2541-A251-A85940EA61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 w:eastAsia="en-US"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widowControl/>
      <w:spacing w:before="240" w:after="60"/>
      <w:outlineLvl w:val="0"/>
    </w:pPr>
    <w:rPr>
      <w:rFonts w:ascii="Arial" w:eastAsia="Arial" w:hAnsi="Arial" w:cs="Arial"/>
      <w:b/>
      <w:bCs/>
      <w:sz w:val="32"/>
      <w:szCs w:val="32"/>
    </w:rPr>
  </w:style>
  <w:style w:type="paragraph" w:styleId="Heading2">
    <w:name w:val="heading 2"/>
    <w:basedOn w:val="Normal"/>
    <w:next w:val="Normal"/>
    <w:uiPriority w:val="9"/>
    <w:semiHidden/>
    <w:unhideWhenUsed/>
    <w:qFormat/>
    <w:pPr>
      <w:keepNext/>
      <w:spacing w:before="240" w:after="60"/>
      <w:outlineLvl w:val="1"/>
    </w:pPr>
    <w:rPr>
      <w:rFonts w:ascii="Cambria" w:eastAsia="Cambria" w:hAnsi="Cambria" w:cs="Cambria"/>
      <w:b/>
      <w:bCs/>
      <w:i/>
      <w:iCs/>
      <w:sz w:val="28"/>
      <w:szCs w:val="28"/>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spacing w:before="240" w:after="60"/>
      <w:outlineLvl w:val="5"/>
    </w:pPr>
    <w:rPr>
      <w:rFonts w:ascii="Calibri" w:eastAsia="Calibri" w:hAnsi="Calibri" w:cs="Calibri"/>
      <w:b/>
      <w:bCs/>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yperlink" Target="https://le.utah.gov/xcode/Title53G/Chapter10/53G-10-S103.html?v=C53G-10-S103_2022050420220504" TargetMode="External"/><Relationship Id="rId18" Type="http://schemas.openxmlformats.org/officeDocument/2006/relationships/hyperlink" Target="https://adminrules.utah.gov/public/rule/R277-469/Current%20Rules?/" TargetMode="External"/><Relationship Id="rId26" Type="http://schemas.openxmlformats.org/officeDocument/2006/relationships/hyperlink" Target="https://adminrules.utah.gov/public/rule/R277-468/Current%20Rules?/" TargetMode="External"/><Relationship Id="rId3" Type="http://schemas.openxmlformats.org/officeDocument/2006/relationships/styles" Target="styles.xml"/><Relationship Id="rId21" Type="http://schemas.openxmlformats.org/officeDocument/2006/relationships/hyperlink" Target="https://docs.google.com/spreadsheets/d/1vkk01-ZJtxgQ7_a_7mWRlv8L9HYMLeLQ/edit?usp=sharing&amp;ouid=101374191571852512048&amp;rtpof=true&amp;sd=true" TargetMode="External"/><Relationship Id="rId7" Type="http://schemas.openxmlformats.org/officeDocument/2006/relationships/endnotes" Target="endnotes.xml"/><Relationship Id="rId12" Type="http://schemas.openxmlformats.org/officeDocument/2006/relationships/hyperlink" Target="https://schools.utah.gov/studentdataprivacy" TargetMode="External"/><Relationship Id="rId17" Type="http://schemas.openxmlformats.org/officeDocument/2006/relationships/hyperlink" Target="https://adminrules.utah.gov/public/rule/R277-469/Current%20Rules?/" TargetMode="External"/><Relationship Id="rId25" Type="http://schemas.openxmlformats.org/officeDocument/2006/relationships/hyperlink" Target="https://adminrules.utah.gov/public/rule/R277-468/Current%20Rules?/" TargetMode="Externa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adminrules.utah.gov/public/rule/R277-468/Current%20Rules?/" TargetMode="External"/><Relationship Id="rId20" Type="http://schemas.openxmlformats.org/officeDocument/2006/relationships/hyperlink" Target="https://adminrules.utah.gov/public/rule/R277-628/Current%20Rules?searchText=R277-628" TargetMode="External"/><Relationship Id="rId29" Type="http://schemas.openxmlformats.org/officeDocument/2006/relationships/hyperlink" Target="https://adminrules.utah.gov/public/rule/R277-628/Current%20Rules?searchText=R277-628"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drive.google.com/file/d/1ojwdpRmd5hYCXJ5r5TojkI-ozHiHZbN_/view?usp=sharing" TargetMode="External"/><Relationship Id="rId24" Type="http://schemas.openxmlformats.org/officeDocument/2006/relationships/hyperlink" Target="https://le.utah.gov/xcode/Title53G/Chapter10/53G-10-S103.html?v=C53G-10-S103_2022050420220504"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adminrules.utah.gov/public/rule/R277-468/Current%20Rules?/" TargetMode="External"/><Relationship Id="rId23" Type="http://schemas.openxmlformats.org/officeDocument/2006/relationships/hyperlink" Target="https://le.utah.gov/xcode/Title53G/Chapter10/53G-10-S103.html?v=C53G-10-S103_2022050420220504" TargetMode="External"/><Relationship Id="rId28" Type="http://schemas.openxmlformats.org/officeDocument/2006/relationships/hyperlink" Target="https://adminrules.utah.gov/public/rule/R277-469/Current%20Rules?/" TargetMode="External"/><Relationship Id="rId10" Type="http://schemas.openxmlformats.org/officeDocument/2006/relationships/hyperlink" Target="https://purchasing.utah.gov/wp-content/uploads/TCAgencyGoodsServices-7.20.23-RS.docx" TargetMode="External"/><Relationship Id="rId19" Type="http://schemas.openxmlformats.org/officeDocument/2006/relationships/hyperlink" Target="https://adminrules.utah.gov/public/rule/R277-628/Current%20Rules?searchText=R277-628" TargetMode="External"/><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s://purchasing.utah.gov/wp-content/uploads/TCAgencyGoodsServices-7.20.23-RS.docx" TargetMode="External"/><Relationship Id="rId14" Type="http://schemas.openxmlformats.org/officeDocument/2006/relationships/hyperlink" Target="https://le.utah.gov/xcode/Title53G/Chapter10/53G-10-S103.html?v=C53G-10-S103_2022050420220504" TargetMode="External"/><Relationship Id="rId22" Type="http://schemas.openxmlformats.org/officeDocument/2006/relationships/hyperlink" Target="https://schools.utah.gov/studentdataprivacy" TargetMode="External"/><Relationship Id="rId27" Type="http://schemas.openxmlformats.org/officeDocument/2006/relationships/hyperlink" Target="https://adminrules.utah.gov/public/rule/R277-469/Current%20Rules?/" TargetMode="External"/><Relationship Id="rId30" Type="http://schemas.openxmlformats.org/officeDocument/2006/relationships/hyperlink" Target="https://adminrules.utah.gov/public/rule/R277-628/Current%20Rules?searchText=R277-628" TargetMode="External"/><Relationship Id="rId8" Type="http://schemas.openxmlformats.org/officeDocument/2006/relationships/hyperlink" Target="https://purchasing.utah.gov/wp-content/uploads/TCAgencyGoodsServices-7.20.23-RS.docx"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QxaBhl1ALz4Os+cLBBS0Ezjmw/w==">CgMxLjAyDmguY25wcnlsYThhZ3kwMg5oLjM1YmV5ejlxMXBqOTgAciExc1RaUVB6U1RwbHF5ZzBpeGVXYjZIb2xXanVaVG02blc=</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14</Pages>
  <Words>5048</Words>
  <Characters>28778</Characters>
  <Application>Microsoft Office Word</Application>
  <DocSecurity>0</DocSecurity>
  <Lines>239</Lines>
  <Paragraphs>67</Paragraphs>
  <ScaleCrop>false</ScaleCrop>
  <Company/>
  <LinksUpToDate>false</LinksUpToDate>
  <CharactersWithSpaces>33759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AshLee Nelson</cp:lastModifiedBy>
  <cp:revision>4</cp:revision>
  <dcterms:created xsi:type="dcterms:W3CDTF">2026-06-18T18:06:00Z</dcterms:created>
  <dcterms:modified xsi:type="dcterms:W3CDTF">2026-06-18T19:08:00Z</dcterms:modified>
</cp:coreProperties>
</file>